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0FF3" w14:textId="77777777" w:rsidR="004A578C" w:rsidRPr="003F738F" w:rsidRDefault="004A578C" w:rsidP="0055194E">
      <w:pPr>
        <w:pStyle w:val="1"/>
        <w:kinsoku w:val="0"/>
        <w:overflowPunct w:val="0"/>
        <w:spacing w:after="0"/>
        <w:ind w:firstLine="0"/>
        <w:jc w:val="both"/>
        <w:rPr>
          <w:rFonts w:ascii="Arial" w:hAnsi="Arial" w:cs="Arial"/>
          <w:szCs w:val="28"/>
        </w:rPr>
      </w:pPr>
      <w:bookmarkStart w:id="0" w:name="О_боевых_потерях_русских_и_немцев_в_1941"/>
      <w:bookmarkEnd w:id="0"/>
      <w:r w:rsidRPr="003F738F">
        <w:rPr>
          <w:rFonts w:ascii="Arial" w:hAnsi="Arial" w:cs="Arial"/>
          <w:szCs w:val="28"/>
        </w:rPr>
        <w:t>Вениамин Башлачев. Надо выявить правду потерь русских и немцев в 1941-45 годы</w:t>
      </w:r>
    </w:p>
    <w:p w14:paraId="443EE679" w14:textId="77777777" w:rsidR="004A578C" w:rsidRPr="003F738F" w:rsidRDefault="004A578C" w:rsidP="0055194E">
      <w:pPr>
        <w:rPr>
          <w:sz w:val="28"/>
          <w:szCs w:val="28"/>
        </w:rPr>
      </w:pPr>
    </w:p>
    <w:p w14:paraId="3C1C79E9" w14:textId="77777777" w:rsidR="004A578C" w:rsidRPr="003F738F" w:rsidRDefault="004A578C" w:rsidP="002E5B8E">
      <w:pPr>
        <w:pStyle w:val="a3"/>
        <w:kinsoku w:val="0"/>
        <w:overflowPunct w:val="0"/>
        <w:spacing w:line="360" w:lineRule="auto"/>
        <w:ind w:left="0" w:firstLine="397"/>
        <w:jc w:val="both"/>
        <w:rPr>
          <w:rStyle w:val="af"/>
          <w:rFonts w:ascii="Arial" w:hAnsi="Arial" w:cs="Arial"/>
          <w:i w:val="0"/>
          <w:color w:val="000000"/>
          <w:sz w:val="28"/>
          <w:szCs w:val="28"/>
        </w:rPr>
      </w:pPr>
      <w:r w:rsidRPr="003F738F">
        <w:rPr>
          <w:rFonts w:ascii="Arial" w:hAnsi="Arial" w:cs="Arial"/>
          <w:color w:val="000000"/>
          <w:sz w:val="28"/>
          <w:szCs w:val="28"/>
        </w:rPr>
        <w:t>Год за годом уходит в прошлое Великая Отечественная Война. А правды о людских потерях 1941-45 годов как не было, так и нет.</w:t>
      </w:r>
    </w:p>
    <w:p w14:paraId="2B7DC433" w14:textId="77777777" w:rsidR="004A578C" w:rsidRPr="003F738F" w:rsidRDefault="004A578C" w:rsidP="00DC4F4B">
      <w:pPr>
        <w:rPr>
          <w:rFonts w:ascii="Arial" w:hAnsi="Arial" w:cs="Arial"/>
          <w:i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Впервые цифру наших потерь назвал Сталин 14 марта 1946 года в интервью газете «Правда: «Советский Союз потерял … около семи миллионов человек».</w:t>
      </w:r>
    </w:p>
    <w:p w14:paraId="12DCA93A" w14:textId="77777777" w:rsidR="004A578C" w:rsidRPr="003F738F" w:rsidRDefault="004A578C" w:rsidP="004068B1">
      <w:pPr>
        <w:rPr>
          <w:rFonts w:ascii="Arial" w:hAnsi="Arial" w:cs="Arial"/>
          <w:color w:val="FF0000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Хрущев во всем «поправлял» Сталина. Озвученная им «цифра» возросла - до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20 млн.</w:t>
      </w:r>
      <w:r w:rsidRPr="003F738F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3654E199" w14:textId="77777777" w:rsidR="004A578C" w:rsidRPr="003F738F" w:rsidRDefault="004A578C" w:rsidP="004068B1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Именно во времена «хрущевской оттепели» (1955-64) появились «литературные произведения», в которых зазвучало: «русские победили немцев, завалив их своими трупами»!</w:t>
      </w:r>
    </w:p>
    <w:p w14:paraId="715F8804" w14:textId="77777777" w:rsidR="004A578C" w:rsidRPr="003F738F" w:rsidRDefault="004A578C" w:rsidP="003264E6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color w:val="494A4D"/>
          <w:sz w:val="28"/>
          <w:szCs w:val="28"/>
        </w:rPr>
        <w:t>При Горбачеве «цифра» потерь еще возросла – почти до</w:t>
      </w:r>
      <w:r w:rsidRPr="003F738F">
        <w:rPr>
          <w:rFonts w:ascii="Arial" w:hAnsi="Arial" w:cs="Arial"/>
          <w:sz w:val="28"/>
          <w:szCs w:val="28"/>
        </w:rPr>
        <w:t xml:space="preserve">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27 млн.</w:t>
      </w:r>
      <w:r w:rsidRPr="003F738F">
        <w:rPr>
          <w:rFonts w:ascii="Arial" w:hAnsi="Arial" w:cs="Arial"/>
          <w:sz w:val="28"/>
          <w:szCs w:val="28"/>
        </w:rPr>
        <w:t xml:space="preserve"> </w:t>
      </w:r>
    </w:p>
    <w:p w14:paraId="78F1EEB2" w14:textId="77777777" w:rsidR="004A578C" w:rsidRPr="003F738F" w:rsidRDefault="004A578C" w:rsidP="00413508">
      <w:pPr>
        <w:pStyle w:val="1"/>
        <w:rPr>
          <w:rFonts w:ascii="Arial" w:hAnsi="Arial" w:cs="Arial"/>
          <w:szCs w:val="28"/>
        </w:rPr>
      </w:pPr>
      <w:r w:rsidRPr="003F738F">
        <w:rPr>
          <w:rFonts w:ascii="Arial" w:hAnsi="Arial" w:cs="Arial"/>
          <w:szCs w:val="28"/>
        </w:rPr>
        <w:t>Характерная «деталь» официальных публикаций</w:t>
      </w:r>
    </w:p>
    <w:p w14:paraId="745F1C92" w14:textId="77777777" w:rsidR="004A578C" w:rsidRPr="003F738F" w:rsidRDefault="004A578C" w:rsidP="000E3C43">
      <w:pPr>
        <w:rPr>
          <w:rFonts w:ascii="Arial" w:hAnsi="Arial" w:cs="Arial"/>
          <w:color w:val="252525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Бывает, что </w:t>
      </w:r>
      <w:r w:rsidRPr="003F738F">
        <w:rPr>
          <w:rFonts w:ascii="Arial" w:hAnsi="Arial" w:cs="Arial"/>
          <w:color w:val="252525"/>
          <w:sz w:val="28"/>
          <w:szCs w:val="28"/>
        </w:rPr>
        <w:t xml:space="preserve">военачальники преувеличивают потери неприятеля. Например, Александр Суворов, называя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6-кратное</w:t>
      </w:r>
      <w:r w:rsidRPr="003F738F">
        <w:rPr>
          <w:rFonts w:ascii="Arial" w:hAnsi="Arial" w:cs="Arial"/>
          <w:color w:val="252525"/>
          <w:sz w:val="28"/>
          <w:szCs w:val="28"/>
        </w:rPr>
        <w:t xml:space="preserve"> число убитых турок в донесении Екатерине Второй о взятии турецкой крепости, говорил писарю: «а чего их, бусурман, жалеть». Военный гений, не потерпевший поражения ни в одном из 500 сражениях, Суворов мог позволить себе такую вольность. Она никак не унижала боевые способности русских воинов и не ослабляла их моральный дух. (Суворов ведь даже обедал с солдатами из одного котла).</w:t>
      </w:r>
    </w:p>
    <w:p w14:paraId="7FD7FB41" w14:textId="77777777" w:rsidR="004A578C" w:rsidRPr="003F738F" w:rsidRDefault="004A578C" w:rsidP="00C10F15">
      <w:pPr>
        <w:rPr>
          <w:rFonts w:ascii="Arial" w:hAnsi="Arial" w:cs="Arial"/>
          <w:color w:val="252525"/>
          <w:sz w:val="28"/>
          <w:szCs w:val="28"/>
        </w:rPr>
      </w:pPr>
      <w:r w:rsidRPr="003F738F">
        <w:rPr>
          <w:rFonts w:ascii="Arial" w:hAnsi="Arial" w:cs="Arial"/>
          <w:color w:val="252525"/>
          <w:sz w:val="28"/>
          <w:szCs w:val="28"/>
        </w:rPr>
        <w:t xml:space="preserve">Но в России бывали военачальники совсем иного типа - например, Троцкий. Его заявления: «русские – это хворост в топку мировой революции» - это характеристика его неимоверного тщеславия и полного отсутствия жалости.  Будучи в годы Гражданской войны наркомом по военным делам, Троцкий разъезжал на бронепоезде по частям Красной Армии Восточного и Южного фронтов и приказывал </w:t>
      </w:r>
      <w:r w:rsidRPr="003F738F">
        <w:rPr>
          <w:rFonts w:ascii="Arial" w:hAnsi="Arial" w:cs="Arial"/>
          <w:color w:val="252525"/>
          <w:sz w:val="28"/>
          <w:szCs w:val="28"/>
        </w:rPr>
        <w:lastRenderedPageBreak/>
        <w:t>расстреливать каждого десятого в тех частях, которые отступали перед наступающими частями Колчака и Деникина. Ну, а его подручные усердно и с удовольствием выполняли приказы Троцкого. А чего их, этот «хворост», жалеть!..</w:t>
      </w:r>
    </w:p>
    <w:p w14:paraId="1BCEF450" w14:textId="77777777" w:rsidR="004A578C" w:rsidRPr="003F738F" w:rsidRDefault="004A578C" w:rsidP="00C10F15">
      <w:pPr>
        <w:rPr>
          <w:rFonts w:ascii="Arial" w:hAnsi="Arial" w:cs="Arial"/>
          <w:color w:val="252525"/>
          <w:sz w:val="28"/>
          <w:szCs w:val="28"/>
        </w:rPr>
      </w:pPr>
      <w:r w:rsidRPr="003F738F">
        <w:rPr>
          <w:rFonts w:ascii="Arial" w:hAnsi="Arial" w:cs="Arial"/>
          <w:color w:val="252525"/>
          <w:sz w:val="28"/>
          <w:szCs w:val="28"/>
        </w:rPr>
        <w:t>Вы полагаете, тщеславие и отсутствие жалости – умерли вместе с Троцким?.. Ничуть.</w:t>
      </w:r>
    </w:p>
    <w:p w14:paraId="6D7F52BD" w14:textId="77777777" w:rsidR="004A578C" w:rsidRPr="003F738F" w:rsidRDefault="004A578C" w:rsidP="00C10F15">
      <w:pPr>
        <w:rPr>
          <w:rFonts w:ascii="Arial" w:hAnsi="Arial" w:cs="Arial"/>
          <w:color w:val="252525"/>
          <w:sz w:val="28"/>
          <w:szCs w:val="28"/>
        </w:rPr>
      </w:pPr>
      <w:r w:rsidRPr="003F738F">
        <w:rPr>
          <w:rFonts w:ascii="Arial" w:hAnsi="Arial" w:cs="Arial"/>
          <w:color w:val="252525"/>
          <w:sz w:val="28"/>
          <w:szCs w:val="28"/>
        </w:rPr>
        <w:t>Хрущев, придя к власти, во всем хотел «поправить» Сталина. Ясно, что и семь миллионов погибших, которые озвучил Сталин, надо было «подправить» - этак раза в ТРИ.</w:t>
      </w:r>
    </w:p>
    <w:p w14:paraId="489606E9" w14:textId="77777777" w:rsidR="004A578C" w:rsidRPr="003F738F" w:rsidRDefault="004A578C" w:rsidP="007B6173">
      <w:pPr>
        <w:rPr>
          <w:rFonts w:ascii="Arial" w:hAnsi="Arial" w:cs="Arial"/>
          <w:color w:val="252525"/>
          <w:sz w:val="28"/>
          <w:szCs w:val="28"/>
        </w:rPr>
      </w:pPr>
      <w:r w:rsidRPr="003F738F">
        <w:rPr>
          <w:rFonts w:ascii="Arial" w:hAnsi="Arial" w:cs="Arial"/>
          <w:color w:val="252525"/>
          <w:sz w:val="28"/>
          <w:szCs w:val="28"/>
        </w:rPr>
        <w:t xml:space="preserve">Начальники сами расчеты не делают. В Москве всегда есть «специалисты» способные рассчитать: и «привесы мяса», и «надои молока», и «намолоты хлеба». То, что Россия потом будет вынуждена покупать на Западе и мясо, и масло и зерно – так это уже потом. </w:t>
      </w:r>
    </w:p>
    <w:p w14:paraId="3E93E200" w14:textId="77777777" w:rsidR="004A578C" w:rsidRPr="003F738F" w:rsidRDefault="004A578C" w:rsidP="00854C62">
      <w:pPr>
        <w:rPr>
          <w:rFonts w:ascii="Arial" w:hAnsi="Arial" w:cs="Arial"/>
          <w:color w:val="252525"/>
          <w:sz w:val="28"/>
          <w:szCs w:val="28"/>
        </w:rPr>
      </w:pPr>
      <w:r w:rsidRPr="003F738F">
        <w:rPr>
          <w:rFonts w:ascii="Arial" w:hAnsi="Arial" w:cs="Arial"/>
          <w:color w:val="252525"/>
          <w:sz w:val="28"/>
          <w:szCs w:val="28"/>
        </w:rPr>
        <w:t>Так что у Хрущева не было проблемы как можно увеличить «цифру» потерь. «Специалисты» по «привесам, надоям и намолотам» могут любому тщеславному руководителю внятно арифметически объяснить полезность «приписки» потерь Красной Армии 1941-45 годов.</w:t>
      </w:r>
    </w:p>
    <w:p w14:paraId="4A51ED2C" w14:textId="77777777" w:rsidR="004A578C" w:rsidRPr="003F738F" w:rsidRDefault="004A578C" w:rsidP="00E541C3">
      <w:pPr>
        <w:rPr>
          <w:rFonts w:ascii="Arial" w:hAnsi="Arial" w:cs="Arial"/>
          <w:color w:val="252525"/>
          <w:sz w:val="28"/>
          <w:szCs w:val="28"/>
        </w:rPr>
      </w:pPr>
      <w:r w:rsidRPr="003F738F">
        <w:rPr>
          <w:rFonts w:ascii="Arial" w:hAnsi="Arial" w:cs="Arial"/>
          <w:color w:val="252525"/>
          <w:sz w:val="28"/>
          <w:szCs w:val="28"/>
        </w:rPr>
        <w:t>Аргументация при этом простая: «Жестокость увеличивает потери? Да, увеличивает!.. Увеличение «цифры» потерь показывает увеличение жестокости войны?  Да, показывает. Победа в более жестокой войне увеличивает гениальность руководителей этой Победы? Да, увеличивает». Вот так можно тщеславному руководителю простой дьявольски соблазнительной арифметикой показать ощутимую для него полезность «приписки» потерь Красной Армии.</w:t>
      </w:r>
    </w:p>
    <w:p w14:paraId="44047C4A" w14:textId="77777777" w:rsidR="004A578C" w:rsidRPr="003F738F" w:rsidRDefault="004A578C" w:rsidP="00F00EA2">
      <w:pPr>
        <w:rPr>
          <w:rFonts w:ascii="Arial" w:hAnsi="Arial" w:cs="Arial"/>
          <w:color w:val="252525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Конечно, на лице Хрущева, как и у следующих руководителей Кремля, нет</w:t>
      </w:r>
      <w:r w:rsidRPr="003F738F">
        <w:rPr>
          <w:rFonts w:ascii="Arial" w:hAnsi="Arial" w:cs="Arial"/>
          <w:color w:val="252525"/>
          <w:sz w:val="28"/>
          <w:szCs w:val="28"/>
        </w:rPr>
        <w:t xml:space="preserve"> явного тщеславия Троцкого - наоборот,</w:t>
      </w:r>
      <w:r w:rsidRPr="003F738F">
        <w:rPr>
          <w:rFonts w:ascii="Arial" w:hAnsi="Arial" w:cs="Arial"/>
          <w:sz w:val="28"/>
          <w:szCs w:val="28"/>
        </w:rPr>
        <w:t xml:space="preserve"> сплошное добродушие</w:t>
      </w:r>
      <w:r w:rsidRPr="003F738F">
        <w:rPr>
          <w:rFonts w:ascii="Arial" w:hAnsi="Arial" w:cs="Arial"/>
          <w:color w:val="252525"/>
          <w:sz w:val="28"/>
          <w:szCs w:val="28"/>
        </w:rPr>
        <w:t xml:space="preserve">. Но то, что и для них «русские – это хворост» - это ясно видно по демографическим результатам их деятельности. Уже в 1960-х в Псковской, Тверской и Тамбовской областях - умерших стало больше, чем рожденных. А к концу 1980-х на Русской равнине </w:t>
      </w:r>
      <w:r w:rsidRPr="003F738F">
        <w:rPr>
          <w:rFonts w:ascii="Arial" w:hAnsi="Arial" w:cs="Arial"/>
          <w:color w:val="252525"/>
          <w:sz w:val="28"/>
          <w:szCs w:val="28"/>
        </w:rPr>
        <w:lastRenderedPageBreak/>
        <w:t>вымирало уже 18 областей</w:t>
      </w:r>
      <w:r w:rsidRPr="003F738F">
        <w:rPr>
          <w:rFonts w:ascii="Arial" w:hAnsi="Arial" w:cs="Arial"/>
          <w:color w:val="252525"/>
          <w:sz w:val="28"/>
          <w:szCs w:val="28"/>
          <w:vertAlign w:val="superscript"/>
        </w:rPr>
        <w:t>1</w:t>
      </w:r>
      <w:r w:rsidRPr="003F738F">
        <w:rPr>
          <w:rFonts w:ascii="Arial" w:hAnsi="Arial" w:cs="Arial"/>
          <w:color w:val="252525"/>
          <w:sz w:val="28"/>
          <w:szCs w:val="28"/>
        </w:rPr>
        <w:t xml:space="preserve">. В том числе, в 1989 году ежегодная убыль: в Москве –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5,1 тыс</w:t>
      </w:r>
      <w:r w:rsidRPr="003F738F">
        <w:rPr>
          <w:rFonts w:ascii="Arial" w:hAnsi="Arial" w:cs="Arial"/>
          <w:color w:val="252525"/>
          <w:sz w:val="28"/>
          <w:szCs w:val="28"/>
        </w:rPr>
        <w:t xml:space="preserve">., в Московской области –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3,7 тыс.</w:t>
      </w:r>
      <w:r w:rsidRPr="003F738F">
        <w:rPr>
          <w:rFonts w:ascii="Arial" w:hAnsi="Arial" w:cs="Arial"/>
          <w:color w:val="FF0000"/>
          <w:sz w:val="28"/>
          <w:szCs w:val="28"/>
        </w:rPr>
        <w:t xml:space="preserve"> </w:t>
      </w:r>
      <w:r w:rsidRPr="003F738F">
        <w:rPr>
          <w:rFonts w:ascii="Arial" w:hAnsi="Arial" w:cs="Arial"/>
          <w:color w:val="252525"/>
          <w:sz w:val="28"/>
          <w:szCs w:val="28"/>
        </w:rPr>
        <w:t>чел. Так что для руководителей Кремля 1960-80 годов живущие «русские – это хворост в топку развитого социализма». Ну, а «приписки» потерь 1941-45 годов - это «мертвый хворост». О котором сожалеть – тем более, нечего.</w:t>
      </w:r>
    </w:p>
    <w:p w14:paraId="7B20EB69" w14:textId="77777777" w:rsidR="004A578C" w:rsidRPr="003F738F" w:rsidRDefault="004A578C" w:rsidP="00EC2B92">
      <w:pPr>
        <w:rPr>
          <w:rFonts w:ascii="Arial" w:hAnsi="Arial" w:cs="Arial"/>
          <w:color w:val="252525"/>
          <w:sz w:val="28"/>
          <w:szCs w:val="28"/>
        </w:rPr>
      </w:pPr>
      <w:r w:rsidRPr="003F738F">
        <w:rPr>
          <w:rFonts w:ascii="Arial" w:hAnsi="Arial" w:cs="Arial"/>
          <w:color w:val="252525"/>
          <w:sz w:val="28"/>
          <w:szCs w:val="28"/>
        </w:rPr>
        <w:t xml:space="preserve">А в это же время в Германии «специалисты» показывали: потери немцев в войне 1941-45 годов - не более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4,0 млн</w:t>
      </w:r>
      <w:r w:rsidRPr="003F738F">
        <w:rPr>
          <w:rFonts w:ascii="Arial" w:hAnsi="Arial" w:cs="Arial"/>
          <w:color w:val="252525"/>
          <w:sz w:val="28"/>
          <w:szCs w:val="28"/>
        </w:rPr>
        <w:t>. убитых</w:t>
      </w:r>
      <w:r w:rsidRPr="003F738F">
        <w:rPr>
          <w:rFonts w:ascii="Arial" w:hAnsi="Arial" w:cs="Arial"/>
          <w:color w:val="252525"/>
          <w:sz w:val="28"/>
          <w:szCs w:val="28"/>
          <w:vertAlign w:val="superscript"/>
        </w:rPr>
        <w:t>2</w:t>
      </w:r>
      <w:r w:rsidRPr="003F738F">
        <w:rPr>
          <w:rFonts w:ascii="Arial" w:hAnsi="Arial" w:cs="Arial"/>
          <w:color w:val="252525"/>
          <w:sz w:val="28"/>
          <w:szCs w:val="28"/>
        </w:rPr>
        <w:t xml:space="preserve">. Конечно, преуменьшение немцами своих потерь - свойство не новое. Еще Наполеон в донесении в Париж о Бородинском сражении, сообщал всего лишь о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7 тыс</w:t>
      </w:r>
      <w:r w:rsidRPr="003F738F">
        <w:rPr>
          <w:rFonts w:ascii="Arial" w:hAnsi="Arial" w:cs="Arial"/>
          <w:color w:val="252525"/>
          <w:sz w:val="28"/>
          <w:szCs w:val="28"/>
        </w:rPr>
        <w:t xml:space="preserve">. своих потерь. Хотя фактически французов было убито - </w:t>
      </w:r>
      <w:r w:rsidRPr="003F738F">
        <w:rPr>
          <w:rFonts w:ascii="Arial" w:hAnsi="Arial" w:cs="Arial"/>
          <w:b/>
          <w:color w:val="252525"/>
          <w:sz w:val="28"/>
          <w:szCs w:val="28"/>
        </w:rPr>
        <w:t>в ЧЕТЫРЕ раза</w:t>
      </w:r>
      <w:r w:rsidRPr="003F738F">
        <w:rPr>
          <w:rFonts w:ascii="Arial" w:hAnsi="Arial" w:cs="Arial"/>
          <w:color w:val="252525"/>
          <w:sz w:val="28"/>
          <w:szCs w:val="28"/>
        </w:rPr>
        <w:t xml:space="preserve"> больше. Что показательно. Наполеон и «специалисты» Германии, позволяя себе уменьшать свои потери, не унижали боевых способностей своих солдат. </w:t>
      </w:r>
    </w:p>
    <w:p w14:paraId="38F414C1" w14:textId="77777777" w:rsidR="004A578C" w:rsidRPr="003F738F" w:rsidRDefault="004A578C" w:rsidP="00EC2B92">
      <w:pPr>
        <w:rPr>
          <w:rFonts w:ascii="Arial" w:hAnsi="Arial" w:cs="Arial"/>
          <w:color w:val="252525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А вот</w:t>
      </w:r>
      <w:r w:rsidRPr="003F738F">
        <w:rPr>
          <w:rFonts w:ascii="Arial" w:hAnsi="Arial" w:cs="Arial"/>
          <w:color w:val="252525"/>
          <w:sz w:val="28"/>
          <w:szCs w:val="28"/>
        </w:rPr>
        <w:t xml:space="preserve"> сопоставляя с ними увеличение советских «цифр» потерь, выясняется такая вот «деталь дьявола».</w:t>
      </w:r>
      <w:r w:rsidRPr="003F738F">
        <w:rPr>
          <w:rFonts w:ascii="Arial" w:hAnsi="Arial" w:cs="Arial"/>
          <w:sz w:val="28"/>
          <w:szCs w:val="28"/>
        </w:rPr>
        <w:t xml:space="preserve"> Советские начальники, «приписывая» свои потери – на самом деле, </w:t>
      </w:r>
      <w:r w:rsidRPr="003F738F">
        <w:rPr>
          <w:rFonts w:ascii="Arial" w:hAnsi="Arial" w:cs="Arial"/>
          <w:color w:val="252525"/>
          <w:sz w:val="28"/>
          <w:szCs w:val="28"/>
        </w:rPr>
        <w:t xml:space="preserve">унижают боевые способности бойцов и младших командиров Красной Армии. Кроме того, иезуитские </w:t>
      </w:r>
      <w:r w:rsidRPr="003F738F">
        <w:rPr>
          <w:rFonts w:ascii="Arial" w:hAnsi="Arial" w:cs="Arial"/>
          <w:sz w:val="28"/>
          <w:szCs w:val="28"/>
        </w:rPr>
        <w:t>«приписки»</w:t>
      </w:r>
      <w:r w:rsidRPr="003F738F">
        <w:rPr>
          <w:rFonts w:ascii="Arial" w:hAnsi="Arial" w:cs="Arial"/>
          <w:color w:val="252525"/>
          <w:sz w:val="28"/>
          <w:szCs w:val="28"/>
        </w:rPr>
        <w:t>, дьявольски соблазнительные для руководства, ставят остальных русских людей в унизительное положение. Ведь у большинства русских людей родные деды, отцы или братья воевали в рядах Красной Армии. Поэтому</w:t>
      </w:r>
      <w:r w:rsidRPr="003F738F">
        <w:rPr>
          <w:rFonts w:ascii="Arial" w:hAnsi="Arial" w:cs="Arial"/>
          <w:sz w:val="28"/>
          <w:szCs w:val="28"/>
        </w:rPr>
        <w:t xml:space="preserve"> советские «приписки»</w:t>
      </w:r>
      <w:r w:rsidRPr="003F738F">
        <w:rPr>
          <w:rFonts w:ascii="Arial" w:hAnsi="Arial" w:cs="Arial"/>
          <w:color w:val="252525"/>
          <w:sz w:val="28"/>
          <w:szCs w:val="28"/>
        </w:rPr>
        <w:t>, дьявольски соблазнительные для самого руководства, для</w:t>
      </w:r>
      <w:r w:rsidRPr="003F738F">
        <w:rPr>
          <w:rFonts w:ascii="Arial" w:hAnsi="Arial" w:cs="Arial"/>
          <w:sz w:val="28"/>
          <w:szCs w:val="28"/>
        </w:rPr>
        <w:t xml:space="preserve"> остального русского народа</w:t>
      </w:r>
      <w:r w:rsidRPr="003F738F">
        <w:rPr>
          <w:rFonts w:ascii="Arial" w:hAnsi="Arial" w:cs="Arial"/>
          <w:color w:val="252525"/>
          <w:sz w:val="28"/>
          <w:szCs w:val="28"/>
        </w:rPr>
        <w:t xml:space="preserve"> -</w:t>
      </w:r>
      <w:r w:rsidRPr="003F738F">
        <w:rPr>
          <w:rFonts w:ascii="Arial" w:hAnsi="Arial" w:cs="Arial"/>
          <w:sz w:val="28"/>
          <w:szCs w:val="28"/>
        </w:rPr>
        <w:t xml:space="preserve"> не повышают,</w:t>
      </w:r>
      <w:r w:rsidRPr="003F738F">
        <w:rPr>
          <w:rFonts w:ascii="Arial" w:hAnsi="Arial" w:cs="Arial"/>
          <w:color w:val="252525"/>
          <w:sz w:val="28"/>
          <w:szCs w:val="28"/>
        </w:rPr>
        <w:t xml:space="preserve"> а подавляют</w:t>
      </w:r>
      <w:r w:rsidRPr="003F738F">
        <w:rPr>
          <w:rFonts w:ascii="Arial" w:hAnsi="Arial" w:cs="Arial"/>
          <w:sz w:val="28"/>
          <w:szCs w:val="28"/>
        </w:rPr>
        <w:t xml:space="preserve"> моральных дух. </w:t>
      </w:r>
    </w:p>
    <w:p w14:paraId="06CD0277" w14:textId="77777777" w:rsidR="004A578C" w:rsidRPr="003F738F" w:rsidRDefault="004A578C" w:rsidP="00284AF9">
      <w:pPr>
        <w:rPr>
          <w:rFonts w:ascii="Arial" w:hAnsi="Arial" w:cs="Arial"/>
          <w:color w:val="252525"/>
          <w:sz w:val="28"/>
          <w:szCs w:val="28"/>
        </w:rPr>
      </w:pPr>
      <w:r w:rsidRPr="003F738F">
        <w:rPr>
          <w:rFonts w:ascii="Arial" w:hAnsi="Arial" w:cs="Arial"/>
          <w:color w:val="252525"/>
          <w:sz w:val="28"/>
          <w:szCs w:val="28"/>
        </w:rPr>
        <w:t xml:space="preserve">Вы, уважаемые читатели, не согласны с такой трактовкой официальных </w:t>
      </w:r>
      <w:r w:rsidRPr="003F738F">
        <w:rPr>
          <w:rFonts w:ascii="Arial" w:hAnsi="Arial" w:cs="Arial"/>
          <w:sz w:val="28"/>
          <w:szCs w:val="28"/>
        </w:rPr>
        <w:t>«приписок»</w:t>
      </w:r>
      <w:r w:rsidRPr="003F738F">
        <w:rPr>
          <w:rFonts w:ascii="Arial" w:hAnsi="Arial" w:cs="Arial"/>
          <w:color w:val="252525"/>
          <w:sz w:val="28"/>
          <w:szCs w:val="28"/>
        </w:rPr>
        <w:t xml:space="preserve">? </w:t>
      </w:r>
    </w:p>
    <w:p w14:paraId="01E43440" w14:textId="77777777" w:rsidR="004A578C" w:rsidRPr="003F738F" w:rsidRDefault="004A578C" w:rsidP="00DC4B4E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color w:val="252525"/>
          <w:sz w:val="28"/>
          <w:szCs w:val="28"/>
        </w:rPr>
        <w:t>Тогда для сведения.</w:t>
      </w:r>
      <w:r w:rsidRPr="003F738F">
        <w:rPr>
          <w:rFonts w:ascii="Arial" w:hAnsi="Arial" w:cs="Arial"/>
          <w:sz w:val="28"/>
          <w:szCs w:val="28"/>
        </w:rPr>
        <w:t xml:space="preserve"> В</w:t>
      </w:r>
      <w:r w:rsidRPr="003F738F">
        <w:rPr>
          <w:rFonts w:ascii="Arial" w:hAnsi="Arial" w:cs="Arial"/>
          <w:color w:val="494A4D"/>
          <w:sz w:val="28"/>
          <w:szCs w:val="28"/>
        </w:rPr>
        <w:t xml:space="preserve"> 2017 году депутат Госдумы Николай Земцов, (а это, между прочим, все же официальное лицо), озвучил</w:t>
      </w:r>
      <w:r w:rsidRPr="003F738F">
        <w:rPr>
          <w:rFonts w:ascii="Arial" w:hAnsi="Arial" w:cs="Arial"/>
          <w:sz w:val="28"/>
          <w:szCs w:val="28"/>
        </w:rPr>
        <w:t xml:space="preserve"> в своем </w:t>
      </w:r>
      <w:r w:rsidRPr="003F738F">
        <w:rPr>
          <w:rFonts w:ascii="Arial" w:hAnsi="Arial" w:cs="Arial"/>
          <w:color w:val="494A4D"/>
          <w:sz w:val="28"/>
          <w:szCs w:val="28"/>
        </w:rPr>
        <w:t>докладе</w:t>
      </w:r>
      <w:r w:rsidRPr="003F738F">
        <w:rPr>
          <w:rFonts w:ascii="Arial" w:hAnsi="Arial" w:cs="Arial"/>
          <w:sz w:val="28"/>
          <w:szCs w:val="28"/>
        </w:rPr>
        <w:t xml:space="preserve">: потери СССР в 1941-45 </w:t>
      </w:r>
      <w:r w:rsidRPr="003F738F">
        <w:rPr>
          <w:rFonts w:ascii="Arial" w:hAnsi="Arial" w:cs="Arial"/>
          <w:sz w:val="28"/>
          <w:szCs w:val="28"/>
          <w:shd w:val="clear" w:color="auto" w:fill="FFFFFF"/>
        </w:rPr>
        <w:t>годах</w:t>
      </w:r>
      <w:r w:rsidRPr="003F738F">
        <w:rPr>
          <w:rFonts w:ascii="Arial" w:hAnsi="Arial" w:cs="Arial"/>
          <w:sz w:val="28"/>
          <w:szCs w:val="28"/>
        </w:rPr>
        <w:t xml:space="preserve"> — почти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42 млн.</w:t>
      </w:r>
      <w:r w:rsidRPr="003F738F">
        <w:rPr>
          <w:rFonts w:ascii="Arial" w:hAnsi="Arial" w:cs="Arial"/>
          <w:sz w:val="28"/>
          <w:szCs w:val="28"/>
        </w:rPr>
        <w:t xml:space="preserve">  </w:t>
      </w:r>
    </w:p>
    <w:p w14:paraId="2AB52463" w14:textId="77777777" w:rsidR="004A578C" w:rsidRPr="003F738F" w:rsidRDefault="004A578C" w:rsidP="00DC4B4E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lastRenderedPageBreak/>
        <w:t xml:space="preserve">Не удивлюсь, если скоро зазвучит: потери СССР в 1941-45 </w:t>
      </w:r>
      <w:r w:rsidRPr="003F738F">
        <w:rPr>
          <w:rFonts w:ascii="Arial" w:hAnsi="Arial" w:cs="Arial"/>
          <w:sz w:val="28"/>
          <w:szCs w:val="28"/>
          <w:shd w:val="clear" w:color="auto" w:fill="FFFFFF"/>
        </w:rPr>
        <w:t xml:space="preserve">годах – </w:t>
      </w:r>
      <w:r w:rsidRPr="003F738F">
        <w:rPr>
          <w:rFonts w:ascii="Arial" w:hAnsi="Arial" w:cs="Arial"/>
          <w:color w:val="000000"/>
          <w:sz w:val="28"/>
          <w:szCs w:val="28"/>
          <w:shd w:val="clear" w:color="auto" w:fill="FFFFFF"/>
        </w:rPr>
        <w:t>более</w:t>
      </w:r>
      <w:r w:rsidRPr="003F738F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60 млн.</w:t>
      </w:r>
      <w:r w:rsidRPr="003F738F">
        <w:rPr>
          <w:rFonts w:ascii="Arial" w:hAnsi="Arial" w:cs="Arial"/>
          <w:b/>
          <w:color w:val="FF0000"/>
          <w:sz w:val="28"/>
          <w:szCs w:val="28"/>
          <w:shd w:val="clear" w:color="auto" w:fill="FFF4E2"/>
        </w:rPr>
        <w:t xml:space="preserve"> </w:t>
      </w:r>
    </w:p>
    <w:p w14:paraId="0241B918" w14:textId="77777777" w:rsidR="004A578C" w:rsidRPr="003F738F" w:rsidRDefault="004A578C" w:rsidP="00C8611D">
      <w:pPr>
        <w:rPr>
          <w:rFonts w:ascii="Arial" w:hAnsi="Arial" w:cs="Arial"/>
          <w:color w:val="252525"/>
          <w:sz w:val="28"/>
          <w:szCs w:val="28"/>
        </w:rPr>
      </w:pPr>
      <w:r w:rsidRPr="003F738F">
        <w:rPr>
          <w:rFonts w:ascii="Arial" w:hAnsi="Arial" w:cs="Arial"/>
          <w:color w:val="000000"/>
          <w:sz w:val="28"/>
          <w:szCs w:val="28"/>
        </w:rPr>
        <w:t>А тем временем,</w:t>
      </w:r>
      <w:r w:rsidRPr="003F738F">
        <w:rPr>
          <w:rFonts w:ascii="Arial" w:hAnsi="Arial" w:cs="Arial"/>
          <w:sz w:val="28"/>
          <w:szCs w:val="28"/>
        </w:rPr>
        <w:t xml:space="preserve"> «литературные произведения»</w:t>
      </w:r>
      <w:r w:rsidRPr="003F738F">
        <w:rPr>
          <w:rFonts w:ascii="Arial" w:hAnsi="Arial" w:cs="Arial"/>
          <w:color w:val="000000"/>
          <w:sz w:val="28"/>
          <w:szCs w:val="28"/>
        </w:rPr>
        <w:t xml:space="preserve"> уже 50 лет разносят по всему СССР и Западу </w:t>
      </w:r>
      <w:r w:rsidRPr="003F738F">
        <w:rPr>
          <w:rFonts w:ascii="Arial" w:hAnsi="Arial" w:cs="Arial"/>
          <w:sz w:val="28"/>
          <w:szCs w:val="28"/>
        </w:rPr>
        <w:t>утверждения</w:t>
      </w:r>
      <w:r w:rsidRPr="003F738F">
        <w:rPr>
          <w:rFonts w:ascii="Arial" w:hAnsi="Arial" w:cs="Arial"/>
          <w:color w:val="000000"/>
          <w:sz w:val="28"/>
          <w:szCs w:val="28"/>
        </w:rPr>
        <w:t>: «</w:t>
      </w:r>
      <w:r w:rsidRPr="003F738F">
        <w:rPr>
          <w:rFonts w:ascii="Arial" w:hAnsi="Arial" w:cs="Arial"/>
          <w:sz w:val="28"/>
          <w:szCs w:val="28"/>
        </w:rPr>
        <w:t xml:space="preserve">«русские победили немцев, завалив их своими трупами»! </w:t>
      </w:r>
      <w:r w:rsidRPr="003F738F">
        <w:rPr>
          <w:rFonts w:ascii="Arial" w:hAnsi="Arial" w:cs="Arial"/>
          <w:color w:val="252525"/>
          <w:sz w:val="28"/>
          <w:szCs w:val="28"/>
        </w:rPr>
        <w:t xml:space="preserve">Но это же ложь! </w:t>
      </w:r>
    </w:p>
    <w:p w14:paraId="2E669101" w14:textId="77777777" w:rsidR="004A578C" w:rsidRPr="003F738F" w:rsidRDefault="004A578C" w:rsidP="004727BE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color w:val="252525"/>
          <w:sz w:val="28"/>
          <w:szCs w:val="28"/>
        </w:rPr>
        <w:t>Ниже я покажу эту ложь средствами современной математики.</w:t>
      </w:r>
      <w:r w:rsidRPr="003F738F">
        <w:rPr>
          <w:rFonts w:ascii="Arial" w:hAnsi="Arial" w:cs="Arial"/>
          <w:sz w:val="28"/>
          <w:szCs w:val="28"/>
        </w:rPr>
        <w:t xml:space="preserve"> </w:t>
      </w:r>
    </w:p>
    <w:p w14:paraId="2FD5B18D" w14:textId="77777777" w:rsidR="004A578C" w:rsidRPr="003F738F" w:rsidRDefault="004A578C" w:rsidP="004727BE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А чтобы максимально освободиться от влияния субъективного фактора руководителей и «специалистов», ограничусь расчетом потерь – конкретно, русских и немцев.</w:t>
      </w:r>
    </w:p>
    <w:p w14:paraId="34094511" w14:textId="77777777" w:rsidR="004A578C" w:rsidRPr="003F738F" w:rsidRDefault="004A578C" w:rsidP="004727BE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Конечно,</w:t>
      </w:r>
      <w:r w:rsidRPr="003F738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в вермахте и войсках СС Третьего Рейха был весь «интернационал» Западной Европы: от испанцев до норвежцев и от греков до французов, но 68% этого похода Европы – немцы. </w:t>
      </w:r>
      <w:r w:rsidRPr="003F738F">
        <w:rPr>
          <w:rFonts w:ascii="Arial" w:hAnsi="Arial" w:cs="Arial"/>
          <w:sz w:val="28"/>
          <w:szCs w:val="28"/>
        </w:rPr>
        <w:t xml:space="preserve">И </w:t>
      </w:r>
      <w:r w:rsidRPr="003F738F">
        <w:rPr>
          <w:rFonts w:ascii="Arial" w:hAnsi="Arial" w:cs="Arial"/>
          <w:color w:val="222222"/>
          <w:sz w:val="28"/>
          <w:szCs w:val="28"/>
          <w:shd w:val="clear" w:color="auto" w:fill="FFFFFF"/>
        </w:rPr>
        <w:t>защищали Русскую равнину от вторжения этого «интернационала» - почти все народы СССР. Но 66% Красной Армии - русские. Так что сопоставление потерь немцев и русских – это будет самая точная характеристика войны на Русской равнине.</w:t>
      </w:r>
      <w:r w:rsidRPr="003F738F">
        <w:rPr>
          <w:rFonts w:ascii="Arial" w:hAnsi="Arial" w:cs="Arial"/>
          <w:sz w:val="28"/>
          <w:szCs w:val="28"/>
        </w:rPr>
        <w:t xml:space="preserve"> </w:t>
      </w:r>
    </w:p>
    <w:p w14:paraId="62AB64A8" w14:textId="77777777" w:rsidR="004A578C" w:rsidRPr="003F738F" w:rsidRDefault="004A578C" w:rsidP="004727B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F738F">
        <w:rPr>
          <w:rFonts w:ascii="Arial" w:hAnsi="Arial" w:cs="Arial"/>
          <w:sz w:val="28"/>
          <w:szCs w:val="28"/>
        </w:rPr>
        <w:t xml:space="preserve">Как сейчас в </w:t>
      </w:r>
      <w:r w:rsidRPr="003F738F">
        <w:rPr>
          <w:rFonts w:ascii="Arial" w:hAnsi="Arial" w:cs="Arial"/>
          <w:sz w:val="28"/>
          <w:szCs w:val="28"/>
          <w:lang w:val="en-US"/>
        </w:rPr>
        <w:t>XXI</w:t>
      </w:r>
      <w:r w:rsidRPr="003F738F">
        <w:rPr>
          <w:rFonts w:ascii="Arial" w:hAnsi="Arial" w:cs="Arial"/>
          <w:sz w:val="28"/>
          <w:szCs w:val="28"/>
        </w:rPr>
        <w:t xml:space="preserve"> веке приблизиться к правде потерь 1941-45 годов?</w:t>
      </w:r>
    </w:p>
    <w:p w14:paraId="644165CF" w14:textId="77777777" w:rsidR="004A578C" w:rsidRPr="003F738F" w:rsidRDefault="004A578C" w:rsidP="00407CF7">
      <w:pPr>
        <w:pStyle w:val="1"/>
        <w:spacing w:after="0"/>
        <w:jc w:val="both"/>
        <w:rPr>
          <w:rFonts w:ascii="Arial" w:hAnsi="Arial" w:cs="Arial"/>
          <w:szCs w:val="28"/>
          <w:lang w:eastAsia="en-US"/>
        </w:rPr>
      </w:pPr>
      <w:r w:rsidRPr="003F738F">
        <w:rPr>
          <w:rFonts w:ascii="Arial" w:hAnsi="Arial" w:cs="Arial"/>
          <w:szCs w:val="28"/>
          <w:lang w:eastAsia="en-US"/>
        </w:rPr>
        <w:t xml:space="preserve">Переписи – это </w:t>
      </w:r>
      <w:r w:rsidRPr="003F738F">
        <w:rPr>
          <w:rFonts w:ascii="Arial" w:hAnsi="Arial" w:cs="Arial"/>
          <w:color w:val="000000"/>
          <w:szCs w:val="28"/>
        </w:rPr>
        <w:t>молчаливые</w:t>
      </w:r>
      <w:r w:rsidRPr="003F738F">
        <w:rPr>
          <w:rFonts w:ascii="Arial" w:hAnsi="Arial" w:cs="Arial"/>
          <w:szCs w:val="28"/>
          <w:lang w:eastAsia="en-US"/>
        </w:rPr>
        <w:t xml:space="preserve"> свидетели того, что было на самом деле</w:t>
      </w:r>
    </w:p>
    <w:p w14:paraId="3BEB9BCD" w14:textId="77777777" w:rsidR="004A578C" w:rsidRPr="003F738F" w:rsidRDefault="004A578C" w:rsidP="005C5420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И в СССР, и в Германии есть данные довоенных и послевоенных переписей населения. </w:t>
      </w:r>
    </w:p>
    <w:p w14:paraId="58C4ED00" w14:textId="77777777" w:rsidR="004A578C" w:rsidRPr="003F738F" w:rsidRDefault="004A578C" w:rsidP="00FE511F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  <w:lang w:eastAsia="en-US"/>
        </w:rPr>
        <w:t>Н</w:t>
      </w:r>
      <w:r w:rsidRPr="003F738F">
        <w:rPr>
          <w:rFonts w:ascii="Arial" w:hAnsi="Arial" w:cs="Arial"/>
          <w:sz w:val="28"/>
          <w:szCs w:val="28"/>
        </w:rPr>
        <w:t>а год переписи</w:t>
      </w:r>
      <w:r w:rsidRPr="003F738F">
        <w:rPr>
          <w:rFonts w:ascii="Arial" w:hAnsi="Arial" w:cs="Arial"/>
          <w:sz w:val="28"/>
          <w:szCs w:val="28"/>
          <w:lang w:eastAsia="en-US"/>
        </w:rPr>
        <w:t xml:space="preserve"> есть</w:t>
      </w:r>
      <w:r w:rsidRPr="003F738F">
        <w:rPr>
          <w:rFonts w:ascii="Arial" w:hAnsi="Arial" w:cs="Arial"/>
          <w:sz w:val="28"/>
          <w:szCs w:val="28"/>
        </w:rPr>
        <w:t xml:space="preserve"> достоверные данные численности любого однолетнего возраста от младенцев до 100-летних. </w:t>
      </w:r>
      <w:r w:rsidRPr="003F738F">
        <w:rPr>
          <w:rFonts w:ascii="Arial" w:hAnsi="Arial" w:cs="Arial"/>
          <w:sz w:val="28"/>
          <w:szCs w:val="28"/>
          <w:lang w:eastAsia="en-US"/>
        </w:rPr>
        <w:t>Эти данные по мужчинам и по женщинам разделены.</w:t>
      </w:r>
    </w:p>
    <w:p w14:paraId="15C4F790" w14:textId="77777777" w:rsidR="004A578C" w:rsidRPr="003F738F" w:rsidRDefault="004A578C" w:rsidP="005C5420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Тут требуется небольшое пояснение. Возраст как параметр измерения очень неудобен для сопоставления. Например, в переписи 1939 человеку 18 лет, во время войны ему 20-24 года, в данных 1950 года ему – уже 32. Приводить каждый возраст от младенца до 100-летнего к единому знаменателю для конкретного календарного года – замучаешься.</w:t>
      </w:r>
    </w:p>
    <w:p w14:paraId="405A0BA1" w14:textId="77777777" w:rsidR="004A578C" w:rsidRPr="003F738F" w:rsidRDefault="004A578C" w:rsidP="005C5420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lastRenderedPageBreak/>
        <w:t>Исключить это неудобство можно, преобразовав численности однолетних возрастов в численности по годам их рождения.</w:t>
      </w:r>
      <w:r w:rsidRPr="003F738F">
        <w:rPr>
          <w:rFonts w:ascii="Arial" w:hAnsi="Arial" w:cs="Arial"/>
          <w:sz w:val="28"/>
          <w:szCs w:val="28"/>
          <w:lang w:eastAsia="en-US"/>
        </w:rPr>
        <w:t xml:space="preserve"> (Год рождения людей любого возраста: и в год предвоенной переписи, и во время войны, и при послевоенной переписи – один и тот же). Так что мы получили </w:t>
      </w:r>
      <w:r w:rsidRPr="003F738F">
        <w:rPr>
          <w:rFonts w:ascii="Arial" w:hAnsi="Arial" w:cs="Arial"/>
          <w:sz w:val="28"/>
          <w:szCs w:val="28"/>
        </w:rPr>
        <w:t>первый надежный параметр - численности однолетних групп по годам рождения.</w:t>
      </w:r>
    </w:p>
    <w:p w14:paraId="597D01CB" w14:textId="77777777" w:rsidR="004A578C" w:rsidRPr="003F738F" w:rsidRDefault="004A578C" w:rsidP="0013172B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Следует иметь в виду, что и в годы войны, и в мирные годы, были естественные смерти просто по возрасту. Демографы давно изучили функцию возрастной смертности. Еще англичанин Джон Граунт (1620-1674) работал над изучением бюллетеней смертей. К настоящему времени для СССР и Германии имеются полные таблицы смертности возрастов (0-100) лет по десятилетиям ХХ века. Эти таблицы позволяют отделить естественные возрастные смерти от военных потерь.</w:t>
      </w:r>
      <w:r w:rsidRPr="003F738F">
        <w:rPr>
          <w:rFonts w:ascii="Arial" w:hAnsi="Arial" w:cs="Arial"/>
          <w:sz w:val="28"/>
          <w:szCs w:val="28"/>
          <w:lang w:eastAsia="en-US"/>
        </w:rPr>
        <w:t xml:space="preserve"> Так что имеется второй</w:t>
      </w:r>
      <w:r w:rsidRPr="003F738F">
        <w:rPr>
          <w:rFonts w:ascii="Arial" w:hAnsi="Arial" w:cs="Arial"/>
          <w:sz w:val="28"/>
          <w:szCs w:val="28"/>
        </w:rPr>
        <w:t xml:space="preserve"> надежный параметр – таблицы смертности мужчин и женщин России и Германии.</w:t>
      </w:r>
    </w:p>
    <w:p w14:paraId="2BBAAE93" w14:textId="77777777" w:rsidR="004A578C" w:rsidRPr="003F738F" w:rsidRDefault="004A578C" w:rsidP="00CF0943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Численности однолетних групп предвоенных и послевоенных переписей СССР и Германии и таблицы смертности – параметры независимые от мнений начальников и «специалистов». По этим параметрам можно надежно оценить потери немцев и русских в 1941-45 годы.</w:t>
      </w:r>
    </w:p>
    <w:p w14:paraId="33C81179" w14:textId="77777777" w:rsidR="004A578C" w:rsidRPr="003F738F" w:rsidRDefault="004A578C" w:rsidP="00556E72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color w:val="000000"/>
          <w:sz w:val="28"/>
          <w:szCs w:val="28"/>
          <w:lang w:eastAsia="en-US"/>
        </w:rPr>
        <w:t>Но прежде чем переходить к расчетам надо рассмотреть изменение</w:t>
      </w:r>
      <w:r w:rsidRPr="003F738F">
        <w:rPr>
          <w:rFonts w:ascii="Arial" w:hAnsi="Arial" w:cs="Arial"/>
          <w:sz w:val="28"/>
          <w:szCs w:val="28"/>
        </w:rPr>
        <w:t xml:space="preserve"> территорий Третьего Рейха. </w:t>
      </w:r>
    </w:p>
    <w:p w14:paraId="1D532128" w14:textId="77777777" w:rsidR="004A578C" w:rsidRPr="003F738F" w:rsidRDefault="004A578C" w:rsidP="00556E72">
      <w:pPr>
        <w:rPr>
          <w:rFonts w:ascii="Arial" w:hAnsi="Arial" w:cs="Arial"/>
          <w:color w:val="000000"/>
          <w:sz w:val="28"/>
          <w:szCs w:val="28"/>
          <w:lang w:eastAsia="en-US"/>
        </w:rPr>
      </w:pPr>
    </w:p>
    <w:p w14:paraId="192BB8FA" w14:textId="77777777" w:rsidR="004A578C" w:rsidRPr="003F738F" w:rsidRDefault="004A578C" w:rsidP="00CF0943">
      <w:pPr>
        <w:pStyle w:val="1"/>
        <w:kinsoku w:val="0"/>
        <w:overflowPunct w:val="0"/>
        <w:spacing w:after="0"/>
        <w:jc w:val="both"/>
        <w:rPr>
          <w:rFonts w:ascii="Arial" w:hAnsi="Arial" w:cs="Arial"/>
          <w:szCs w:val="28"/>
        </w:rPr>
      </w:pPr>
      <w:r w:rsidRPr="003F738F">
        <w:rPr>
          <w:rFonts w:ascii="Arial" w:hAnsi="Arial" w:cs="Arial"/>
          <w:szCs w:val="28"/>
        </w:rPr>
        <w:t>Об изменении территория Третьего Рейха 1939 года и 1941 года</w:t>
      </w:r>
    </w:p>
    <w:p w14:paraId="3D640033" w14:textId="40BABD97" w:rsidR="004A578C" w:rsidRPr="003F738F" w:rsidRDefault="00550AF8" w:rsidP="00CF0943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0" allowOverlap="1" wp14:anchorId="1B056608" wp14:editId="6CEFA5DB">
                <wp:simplePos x="0" y="0"/>
                <wp:positionH relativeFrom="page">
                  <wp:posOffset>1247140</wp:posOffset>
                </wp:positionH>
                <wp:positionV relativeFrom="paragraph">
                  <wp:posOffset>156210</wp:posOffset>
                </wp:positionV>
                <wp:extent cx="3886200" cy="2959100"/>
                <wp:effectExtent l="0" t="0" r="0" b="0"/>
                <wp:wrapTopAndBottom/>
                <wp:docPr id="3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59369" w14:textId="20615679" w:rsidR="004A578C" w:rsidRDefault="00550AF8" w:rsidP="00CF094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660" w:lineRule="atLeast"/>
                            </w:pPr>
                            <w:bookmarkStart w:id="1" w:name="Вениамин_Башлачев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2275C6" wp14:editId="176532FA">
                                  <wp:extent cx="3886200" cy="2895600"/>
                                  <wp:effectExtent l="0" t="0" r="0" b="0"/>
                                  <wp:docPr id="2" name="Рисунок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0" cy="289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04E8C2" w14:textId="77777777" w:rsidR="004A578C" w:rsidRDefault="004A578C" w:rsidP="00CF094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56608" id="Rectangle 17" o:spid="_x0000_s1026" style="position:absolute;left:0;text-align:left;margin-left:98.2pt;margin-top:12.3pt;width:306pt;height:23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" o:allowincell="f" filled="f" stroked="f">
                <v:textbox inset="0,0,0,0">
                  <w:txbxContent>
                    <w:p w14:paraId="15559369" w14:textId="20615679" w:rsidR="004A578C" w:rsidRDefault="00550AF8" w:rsidP="00CF0943">
                      <w:pPr>
                        <w:widowControl/>
                        <w:autoSpaceDE/>
                        <w:autoSpaceDN/>
                        <w:adjustRightInd/>
                        <w:spacing w:line="4660" w:lineRule="atLeast"/>
                      </w:pPr>
                      <w:bookmarkStart w:id="2" w:name="Вениамин_Башлачев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02275C6" wp14:editId="176532FA">
                            <wp:extent cx="3886200" cy="2895600"/>
                            <wp:effectExtent l="0" t="0" r="0" b="0"/>
                            <wp:docPr id="2" name="Рисунок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0" cy="289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04E8C2" w14:textId="77777777" w:rsidR="004A578C" w:rsidRDefault="004A578C" w:rsidP="00CF0943"/>
                  </w:txbxContent>
                </v:textbox>
                <w10:wrap type="topAndBottom" anchorx="page"/>
              </v:rect>
            </w:pict>
          </mc:Fallback>
        </mc:AlternateContent>
      </w:r>
    </w:p>
    <w:p w14:paraId="406872E7" w14:textId="77777777" w:rsidR="004A578C" w:rsidRPr="003F738F" w:rsidRDefault="004A578C" w:rsidP="00556E72">
      <w:pPr>
        <w:rPr>
          <w:rFonts w:ascii="Arial" w:hAnsi="Arial" w:cs="Arial"/>
          <w:b/>
          <w:color w:val="303030"/>
          <w:sz w:val="28"/>
          <w:szCs w:val="28"/>
        </w:rPr>
      </w:pPr>
      <w:r w:rsidRPr="003F738F">
        <w:rPr>
          <w:rFonts w:ascii="Arial" w:hAnsi="Arial" w:cs="Arial"/>
          <w:b/>
          <w:sz w:val="28"/>
          <w:szCs w:val="28"/>
          <w:shd w:val="clear" w:color="auto" w:fill="FBFCFC"/>
        </w:rPr>
        <w:t xml:space="preserve">Третий Рейх 1939 года – это </w:t>
      </w:r>
      <w:r w:rsidRPr="003F738F">
        <w:rPr>
          <w:rFonts w:ascii="Arial" w:hAnsi="Arial" w:cs="Arial"/>
          <w:b/>
          <w:sz w:val="28"/>
          <w:szCs w:val="28"/>
          <w:lang w:val="en-US"/>
        </w:rPr>
        <w:t>Deutsches</w:t>
      </w:r>
      <w:r w:rsidRPr="003F738F">
        <w:rPr>
          <w:rFonts w:ascii="Arial" w:hAnsi="Arial" w:cs="Arial"/>
          <w:b/>
          <w:sz w:val="28"/>
          <w:szCs w:val="28"/>
        </w:rPr>
        <w:t xml:space="preserve">, </w:t>
      </w:r>
      <w:r w:rsidRPr="003F738F">
        <w:rPr>
          <w:rFonts w:ascii="Arial" w:hAnsi="Arial" w:cs="Arial"/>
          <w:b/>
          <w:color w:val="303030"/>
          <w:sz w:val="28"/>
          <w:szCs w:val="28"/>
          <w:lang w:val="en-US"/>
        </w:rPr>
        <w:t>Ostpreu</w:t>
      </w:r>
      <w:r w:rsidRPr="003F738F">
        <w:rPr>
          <w:rFonts w:ascii="Arial" w:hAnsi="Arial" w:cs="Arial"/>
          <w:b/>
          <w:color w:val="303030"/>
          <w:sz w:val="28"/>
          <w:szCs w:val="28"/>
        </w:rPr>
        <w:t>ß</w:t>
      </w:r>
      <w:r w:rsidRPr="003F738F">
        <w:rPr>
          <w:rFonts w:ascii="Arial" w:hAnsi="Arial" w:cs="Arial"/>
          <w:b/>
          <w:color w:val="303030"/>
          <w:sz w:val="28"/>
          <w:szCs w:val="28"/>
          <w:lang w:val="en-US"/>
        </w:rPr>
        <w:t>en</w:t>
      </w:r>
      <w:r w:rsidRPr="003F738F">
        <w:rPr>
          <w:rFonts w:ascii="Arial" w:hAnsi="Arial" w:cs="Arial"/>
          <w:b/>
          <w:sz w:val="28"/>
          <w:szCs w:val="28"/>
        </w:rPr>
        <w:t xml:space="preserve">, </w:t>
      </w:r>
      <w:r w:rsidRPr="003F738F">
        <w:rPr>
          <w:rFonts w:ascii="Arial" w:hAnsi="Arial" w:cs="Arial"/>
          <w:b/>
          <w:sz w:val="28"/>
          <w:szCs w:val="28"/>
          <w:lang w:val="en-US"/>
        </w:rPr>
        <w:t>Sudeten</w:t>
      </w:r>
      <w:r w:rsidRPr="003F738F">
        <w:rPr>
          <w:rFonts w:ascii="Arial" w:hAnsi="Arial" w:cs="Arial"/>
          <w:b/>
          <w:sz w:val="28"/>
          <w:szCs w:val="28"/>
        </w:rPr>
        <w:t xml:space="preserve"> </w:t>
      </w:r>
      <w:r w:rsidRPr="003F738F">
        <w:rPr>
          <w:rFonts w:ascii="Arial" w:hAnsi="Arial" w:cs="Arial"/>
          <w:b/>
          <w:sz w:val="28"/>
          <w:szCs w:val="28"/>
          <w:lang w:val="en-US"/>
        </w:rPr>
        <w:t>Land</w:t>
      </w:r>
      <w:r w:rsidRPr="003F738F">
        <w:rPr>
          <w:rFonts w:ascii="Arial" w:hAnsi="Arial" w:cs="Arial"/>
          <w:b/>
          <w:sz w:val="28"/>
          <w:szCs w:val="28"/>
        </w:rPr>
        <w:t xml:space="preserve">, </w:t>
      </w:r>
      <w:r w:rsidRPr="003F738F">
        <w:rPr>
          <w:rFonts w:ascii="Arial" w:hAnsi="Arial" w:cs="Arial"/>
          <w:b/>
          <w:sz w:val="28"/>
          <w:szCs w:val="28"/>
          <w:lang w:val="en-US"/>
        </w:rPr>
        <w:t>Ostmark</w:t>
      </w:r>
      <w:r w:rsidRPr="003F738F">
        <w:rPr>
          <w:rFonts w:ascii="Arial" w:hAnsi="Arial" w:cs="Arial"/>
          <w:b/>
          <w:sz w:val="28"/>
          <w:szCs w:val="28"/>
        </w:rPr>
        <w:t xml:space="preserve">, </w:t>
      </w:r>
      <w:r w:rsidRPr="003F738F">
        <w:rPr>
          <w:rFonts w:ascii="Arial" w:hAnsi="Arial" w:cs="Arial"/>
          <w:b/>
          <w:color w:val="303030"/>
          <w:sz w:val="28"/>
          <w:szCs w:val="28"/>
          <w:lang w:val="en-US"/>
        </w:rPr>
        <w:t>S</w:t>
      </w:r>
      <w:r w:rsidRPr="003F738F">
        <w:rPr>
          <w:rFonts w:ascii="Arial" w:hAnsi="Arial" w:cs="Arial"/>
          <w:b/>
          <w:color w:val="303030"/>
          <w:sz w:val="28"/>
          <w:szCs w:val="28"/>
        </w:rPr>
        <w:t>ü</w:t>
      </w:r>
      <w:r w:rsidRPr="003F738F">
        <w:rPr>
          <w:rFonts w:ascii="Arial" w:hAnsi="Arial" w:cs="Arial"/>
          <w:b/>
          <w:color w:val="303030"/>
          <w:sz w:val="28"/>
          <w:szCs w:val="28"/>
          <w:lang w:val="en-US"/>
        </w:rPr>
        <w:t>d</w:t>
      </w:r>
      <w:r w:rsidRPr="003F738F">
        <w:rPr>
          <w:rFonts w:ascii="Arial" w:hAnsi="Arial" w:cs="Arial"/>
          <w:b/>
          <w:color w:val="303030"/>
          <w:sz w:val="28"/>
          <w:szCs w:val="28"/>
        </w:rPr>
        <w:t>-</w:t>
      </w:r>
      <w:r w:rsidRPr="003F738F">
        <w:rPr>
          <w:rFonts w:ascii="Arial" w:hAnsi="Arial" w:cs="Arial"/>
          <w:b/>
          <w:color w:val="303030"/>
          <w:sz w:val="28"/>
          <w:szCs w:val="28"/>
          <w:lang w:val="en-US"/>
        </w:rPr>
        <w:t>K</w:t>
      </w:r>
      <w:r w:rsidRPr="003F738F">
        <w:rPr>
          <w:rFonts w:ascii="Arial" w:hAnsi="Arial" w:cs="Arial"/>
          <w:b/>
          <w:color w:val="303030"/>
          <w:sz w:val="28"/>
          <w:szCs w:val="28"/>
        </w:rPr>
        <w:t>ä</w:t>
      </w:r>
      <w:r w:rsidRPr="003F738F">
        <w:rPr>
          <w:rFonts w:ascii="Arial" w:hAnsi="Arial" w:cs="Arial"/>
          <w:b/>
          <w:color w:val="303030"/>
          <w:sz w:val="28"/>
          <w:szCs w:val="28"/>
          <w:lang w:val="en-US"/>
        </w:rPr>
        <w:t>rnten</w:t>
      </w:r>
      <w:r w:rsidRPr="003F738F">
        <w:rPr>
          <w:rFonts w:ascii="Arial" w:hAnsi="Arial" w:cs="Arial"/>
          <w:b/>
          <w:color w:val="303030"/>
          <w:sz w:val="28"/>
          <w:szCs w:val="28"/>
        </w:rPr>
        <w:t>.</w:t>
      </w:r>
    </w:p>
    <w:p w14:paraId="020CE19C" w14:textId="2905683E" w:rsidR="004A578C" w:rsidRPr="003F738F" w:rsidRDefault="004A578C" w:rsidP="00556E72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color w:val="303030"/>
          <w:sz w:val="28"/>
          <w:szCs w:val="28"/>
        </w:rPr>
        <w:t xml:space="preserve"> </w:t>
      </w:r>
      <w:r w:rsidRPr="003F738F">
        <w:rPr>
          <w:rFonts w:ascii="Arial" w:hAnsi="Arial" w:cs="Arial"/>
          <w:sz w:val="28"/>
          <w:szCs w:val="28"/>
        </w:rPr>
        <w:t xml:space="preserve">К 1941   году в сферу военной деятельности Третьего Рейха присоединены:  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Elsa</w:t>
      </w:r>
      <w:r w:rsidRPr="003F738F">
        <w:rPr>
          <w:rFonts w:ascii="Arial" w:hAnsi="Arial" w:cs="Arial"/>
          <w:color w:val="303030"/>
          <w:sz w:val="28"/>
          <w:szCs w:val="28"/>
        </w:rPr>
        <w:t xml:space="preserve">ß; 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Lothringen</w:t>
      </w:r>
      <w:r w:rsidRPr="003F738F">
        <w:rPr>
          <w:rFonts w:ascii="Arial" w:hAnsi="Arial" w:cs="Arial"/>
          <w:color w:val="303030"/>
          <w:sz w:val="28"/>
          <w:szCs w:val="28"/>
        </w:rPr>
        <w:t xml:space="preserve">; 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Luxemburg</w:t>
      </w:r>
      <w:r w:rsidRPr="003F738F">
        <w:rPr>
          <w:rFonts w:ascii="Arial" w:hAnsi="Arial" w:cs="Arial"/>
          <w:color w:val="303030"/>
          <w:sz w:val="28"/>
          <w:szCs w:val="28"/>
        </w:rPr>
        <w:t xml:space="preserve">; 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Eupen</w:t>
      </w:r>
      <w:r w:rsidRPr="003F738F">
        <w:rPr>
          <w:rFonts w:ascii="Arial" w:hAnsi="Arial" w:cs="Arial"/>
          <w:color w:val="303030"/>
          <w:sz w:val="28"/>
          <w:szCs w:val="28"/>
        </w:rPr>
        <w:t>-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Malmedy</w:t>
      </w:r>
      <w:r w:rsidRPr="003F738F">
        <w:rPr>
          <w:rFonts w:ascii="Arial" w:hAnsi="Arial" w:cs="Arial"/>
          <w:color w:val="303030"/>
          <w:sz w:val="28"/>
          <w:szCs w:val="28"/>
        </w:rPr>
        <w:t xml:space="preserve">; </w:t>
      </w:r>
      <w:r w:rsidRPr="003F738F">
        <w:rPr>
          <w:rFonts w:ascii="Arial" w:hAnsi="Arial" w:cs="Arial"/>
          <w:sz w:val="28"/>
          <w:szCs w:val="28"/>
          <w:lang w:val="en-US"/>
        </w:rPr>
        <w:t>Memelland</w:t>
      </w:r>
      <w:r w:rsidRPr="003F738F">
        <w:rPr>
          <w:rFonts w:ascii="Arial" w:hAnsi="Arial" w:cs="Arial"/>
          <w:sz w:val="28"/>
          <w:szCs w:val="28"/>
        </w:rPr>
        <w:t xml:space="preserve">; 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Danzig</w:t>
      </w:r>
      <w:r w:rsidRPr="003F738F">
        <w:rPr>
          <w:rFonts w:ascii="Arial" w:hAnsi="Arial" w:cs="Arial"/>
          <w:sz w:val="28"/>
          <w:szCs w:val="28"/>
        </w:rPr>
        <w:t xml:space="preserve">; </w:t>
      </w:r>
      <w:r w:rsidRPr="003F738F">
        <w:rPr>
          <w:rFonts w:ascii="Arial" w:hAnsi="Arial" w:cs="Arial"/>
          <w:color w:val="2C2C2C"/>
          <w:sz w:val="28"/>
          <w:szCs w:val="28"/>
          <w:lang w:val="en-US"/>
        </w:rPr>
        <w:t>Ostgebiete</w:t>
      </w:r>
      <w:r w:rsidRPr="003F738F">
        <w:rPr>
          <w:rFonts w:ascii="Arial" w:hAnsi="Arial" w:cs="Arial"/>
          <w:color w:val="2C2C2C"/>
          <w:sz w:val="28"/>
          <w:szCs w:val="28"/>
        </w:rPr>
        <w:t xml:space="preserve">; </w:t>
      </w:r>
      <w:r w:rsidRPr="003F738F">
        <w:rPr>
          <w:rFonts w:ascii="Arial" w:hAnsi="Arial" w:cs="Arial"/>
          <w:color w:val="2C2C2C"/>
          <w:sz w:val="28"/>
          <w:szCs w:val="28"/>
          <w:lang w:val="en-US"/>
        </w:rPr>
        <w:t>Protektorat</w:t>
      </w:r>
      <w:r w:rsidRPr="003F738F">
        <w:rPr>
          <w:rFonts w:ascii="Arial" w:hAnsi="Arial" w:cs="Arial"/>
          <w:color w:val="2C2C2C"/>
          <w:sz w:val="28"/>
          <w:szCs w:val="28"/>
        </w:rPr>
        <w:t xml:space="preserve"> 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B</w:t>
      </w:r>
      <w:r w:rsidRPr="003F738F">
        <w:rPr>
          <w:rFonts w:ascii="Arial" w:hAnsi="Arial" w:cs="Arial"/>
          <w:color w:val="303030"/>
          <w:sz w:val="28"/>
          <w:szCs w:val="28"/>
        </w:rPr>
        <w:t>ö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hmen</w:t>
      </w:r>
      <w:r w:rsidR="00550AF8">
        <w:rPr>
          <w:noProof/>
        </w:rPr>
        <mc:AlternateContent>
          <mc:Choice Requires="wps">
            <w:drawing>
              <wp:anchor distT="0" distB="0" distL="114297" distR="114297" simplePos="0" relativeHeight="251659264" behindDoc="1" locked="0" layoutInCell="0" allowOverlap="1" wp14:anchorId="3927FAFA" wp14:editId="23DB241E">
                <wp:simplePos x="0" y="0"/>
                <wp:positionH relativeFrom="page">
                  <wp:posOffset>4639944</wp:posOffset>
                </wp:positionH>
                <wp:positionV relativeFrom="paragraph">
                  <wp:posOffset>384175</wp:posOffset>
                </wp:positionV>
                <wp:extent cx="0" cy="179705"/>
                <wp:effectExtent l="19050" t="0" r="19050" b="10795"/>
                <wp:wrapNone/>
                <wp:docPr id="3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79705"/>
                        </a:xfrm>
                        <a:custGeom>
                          <a:avLst/>
                          <a:gdLst>
                            <a:gd name="T0" fmla="*/ 0 w 20"/>
                            <a:gd name="T1" fmla="*/ 0 h 284"/>
                            <a:gd name="T2" fmla="*/ 0 w 20"/>
                            <a:gd name="T3" fmla="*/ 284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84">
                              <a:moveTo>
                                <a:pt x="0" y="0"/>
                              </a:moveTo>
                              <a:lnTo>
                                <a:pt x="0" y="284"/>
                              </a:lnTo>
                            </a:path>
                          </a:pathLst>
                        </a:custGeom>
                        <a:noFill/>
                        <a:ln w="57912">
                          <a:solidFill>
                            <a:srgbClr val="FBFC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90DC6" id="Freeform 18" o:spid="_x0000_s1026" style="position:absolute;margin-left:365.35pt;margin-top:30.25pt;width:0;height:14.15pt;z-index:-251657216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" o:allowincell="f" path="m,l,284e" filled="f" strokecolor="#fbfcfc" strokeweight="4.56pt">
                <v:path arrowok="t" o:connecttype="custom" o:connectlocs="0,0;0,179705" o:connectangles="0,0"/>
                <w10:wrap anchorx="page"/>
              </v:shape>
            </w:pict>
          </mc:Fallback>
        </mc:AlternateConten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und</w:t>
      </w:r>
      <w:r w:rsidRPr="003F738F">
        <w:rPr>
          <w:rFonts w:ascii="Arial" w:hAnsi="Arial" w:cs="Arial"/>
          <w:color w:val="303030"/>
          <w:sz w:val="28"/>
          <w:szCs w:val="28"/>
        </w:rPr>
        <w:t xml:space="preserve"> 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und</w:t>
      </w:r>
      <w:r w:rsidRPr="003F738F">
        <w:rPr>
          <w:rFonts w:ascii="Arial" w:hAnsi="Arial" w:cs="Arial"/>
          <w:color w:val="303030"/>
          <w:sz w:val="28"/>
          <w:szCs w:val="28"/>
        </w:rPr>
        <w:t xml:space="preserve"> 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M</w:t>
      </w:r>
      <w:r w:rsidRPr="003F738F">
        <w:rPr>
          <w:rFonts w:ascii="Arial" w:hAnsi="Arial" w:cs="Arial"/>
          <w:color w:val="303030"/>
          <w:sz w:val="28"/>
          <w:szCs w:val="28"/>
        </w:rPr>
        <w:t>ä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hren</w:t>
      </w:r>
      <w:r w:rsidRPr="003F738F">
        <w:rPr>
          <w:rFonts w:ascii="Arial" w:hAnsi="Arial" w:cs="Arial"/>
          <w:color w:val="2C2C2C"/>
          <w:sz w:val="28"/>
          <w:szCs w:val="28"/>
        </w:rPr>
        <w:t xml:space="preserve">; </w:t>
      </w:r>
      <w:r w:rsidRPr="003F738F">
        <w:rPr>
          <w:rFonts w:ascii="Arial" w:hAnsi="Arial" w:cs="Arial"/>
          <w:sz w:val="28"/>
          <w:szCs w:val="28"/>
          <w:lang w:val="en-US"/>
        </w:rPr>
        <w:t>General</w:t>
      </w:r>
      <w:r w:rsidRPr="003F738F">
        <w:rPr>
          <w:rFonts w:ascii="Arial" w:hAnsi="Arial" w:cs="Arial"/>
          <w:sz w:val="28"/>
          <w:szCs w:val="28"/>
        </w:rPr>
        <w:t>-</w:t>
      </w:r>
      <w:r w:rsidRPr="003F738F">
        <w:rPr>
          <w:rFonts w:ascii="Arial" w:hAnsi="Arial" w:cs="Arial"/>
          <w:sz w:val="28"/>
          <w:szCs w:val="28"/>
          <w:lang w:val="en-US"/>
        </w:rPr>
        <w:t>Gouvernement</w:t>
      </w:r>
      <w:r w:rsidRPr="003F738F">
        <w:rPr>
          <w:rFonts w:ascii="Arial" w:hAnsi="Arial" w:cs="Arial"/>
          <w:sz w:val="28"/>
          <w:szCs w:val="28"/>
        </w:rPr>
        <w:t xml:space="preserve">; </w:t>
      </w:r>
      <w:r w:rsidRPr="003F738F">
        <w:rPr>
          <w:rFonts w:ascii="Arial" w:hAnsi="Arial" w:cs="Arial"/>
          <w:sz w:val="28"/>
          <w:szCs w:val="28"/>
          <w:lang w:val="en-US"/>
        </w:rPr>
        <w:t>Distrikt</w:t>
      </w:r>
      <w:r w:rsidRPr="003F738F">
        <w:rPr>
          <w:rFonts w:ascii="Arial" w:hAnsi="Arial" w:cs="Arial"/>
          <w:sz w:val="28"/>
          <w:szCs w:val="28"/>
        </w:rPr>
        <w:t xml:space="preserve"> </w:t>
      </w:r>
      <w:r w:rsidRPr="003F738F">
        <w:rPr>
          <w:rFonts w:ascii="Arial" w:hAnsi="Arial" w:cs="Arial"/>
          <w:sz w:val="28"/>
          <w:szCs w:val="28"/>
          <w:lang w:val="en-US"/>
        </w:rPr>
        <w:t>Galizien</w:t>
      </w:r>
      <w:r w:rsidRPr="003F738F">
        <w:rPr>
          <w:rFonts w:ascii="Arial" w:hAnsi="Arial" w:cs="Arial"/>
          <w:sz w:val="28"/>
          <w:szCs w:val="28"/>
        </w:rPr>
        <w:t xml:space="preserve">. </w:t>
      </w:r>
    </w:p>
    <w:p w14:paraId="4337E168" w14:textId="77777777" w:rsidR="004A578C" w:rsidRPr="003F738F" w:rsidRDefault="004A578C" w:rsidP="0013172B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Часть Ostgebiete (9,63 млн.) в XIX веке была в составе Российской Империи. По переписи 1897 года</w:t>
      </w:r>
      <w:r w:rsidRPr="003F738F">
        <w:rPr>
          <w:rFonts w:ascii="Arial" w:hAnsi="Arial" w:cs="Arial"/>
          <w:sz w:val="28"/>
          <w:szCs w:val="28"/>
          <w:vertAlign w:val="superscript"/>
        </w:rPr>
        <w:t>3</w:t>
      </w:r>
      <w:r w:rsidRPr="003F738F">
        <w:rPr>
          <w:rFonts w:ascii="Arial" w:hAnsi="Arial" w:cs="Arial"/>
          <w:sz w:val="28"/>
          <w:szCs w:val="28"/>
        </w:rPr>
        <w:t xml:space="preserve">: в Калишской губернии немцев – 7,3%, в Петроковской - 11%, в городах – до 16%. В Польше 1920-1938гг. число немцев в этих землях не уменьшилось. После захвата Польши в 1939 году все немцы попали в сферу Третьего Рейха. На восточной части Польши, ставшей General-Gouvernement и Distrikt Galizien, немцы тоже жили. По Российской переписи 1897 года немцев на территории Волыни - 171 тыс. Остальная часть Галиции – это Австро-Венгрия. После 1920 года Галиция в составе Польши, но в 1939 году она попала в сферу Третьего Рейха. </w:t>
      </w:r>
    </w:p>
    <w:p w14:paraId="51CF346A" w14:textId="77777777" w:rsidR="004A578C" w:rsidRPr="003F738F" w:rsidRDefault="004A578C" w:rsidP="00D1282A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Так что к 1941 году сфера влияния Третьего Рейха увеличилась существенно. Но главное – это увеличение численности немцев, которые попали в сферу влияния Третьего Рейха. Ясно, что процент </w:t>
      </w:r>
      <w:r w:rsidRPr="003F738F">
        <w:rPr>
          <w:rFonts w:ascii="Arial" w:hAnsi="Arial" w:cs="Arial"/>
          <w:sz w:val="28"/>
          <w:szCs w:val="28"/>
        </w:rPr>
        <w:lastRenderedPageBreak/>
        <w:t xml:space="preserve">немцев в населении присоединенных земель неодинаковый. В таких землях как Memelland, Danzig - процент немцев высокий, в других землях – низкий. Для того чтобы выйти из этого затруднения учтем процессы послевоенной Германии. </w:t>
      </w:r>
    </w:p>
    <w:p w14:paraId="151AAAFD" w14:textId="77777777" w:rsidR="004A578C" w:rsidRPr="003F738F" w:rsidRDefault="004A578C" w:rsidP="00D91797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После капитуляции Третьего рейха около 15 млн. немцев из бывших земель Третьего Рейха было «насильственно перемещено» в Германию. (Это известно, кстати, по немецким данным «Союза изгнанных»). Только из Судет, Познани и Верхней Силезии было выселено на территорию Германии 6,5 млн. немцев. До 1,5 млн. немцев бежало из Эльзаса и Лотарингии, включенных после 1945 года во Францию. Из Восточной Пруссии и окружающих ее земель немцы тоже были выселены. Кроме того, из Словакии, Венгрии и Югославии, которые формально не входили в состав Третьего Рейха, немцы в 1946 году тоже были выселены в Германию. Так что среди немцев, переселенных в Германию, были миллионы лиц, которые в 1941-45 годах были вовлечены в сферу военных действий Третьего Рейха, в том числе и на Русской равнине. </w:t>
      </w:r>
    </w:p>
    <w:p w14:paraId="3B1E75A4" w14:textId="77777777" w:rsidR="004A578C" w:rsidRPr="003F738F" w:rsidRDefault="004A578C" w:rsidP="00110754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По справочнику</w:t>
      </w:r>
      <w:r w:rsidRPr="003F738F">
        <w:rPr>
          <w:rFonts w:ascii="Arial" w:hAnsi="Arial" w:cs="Arial"/>
          <w:sz w:val="28"/>
          <w:szCs w:val="28"/>
          <w:vertAlign w:val="superscript"/>
        </w:rPr>
        <w:t>4</w:t>
      </w:r>
      <w:r w:rsidRPr="003F738F">
        <w:rPr>
          <w:rFonts w:ascii="Arial" w:hAnsi="Arial" w:cs="Arial"/>
          <w:sz w:val="28"/>
          <w:szCs w:val="28"/>
        </w:rPr>
        <w:t xml:space="preserve"> определяем: в 1950-х из 73.395 тыс. всех немцев Западной Европы 98% жило в Германии (ФРГ и ГДР). Так что эти реально существовавшие немцы 1950 года, немцы переписи 1939 и таблицы смертности Германии - это надежные параметры для расчета потоков немцев в календарные годы десятилетия 1940-х.</w:t>
      </w:r>
    </w:p>
    <w:p w14:paraId="1A93E43B" w14:textId="77777777" w:rsidR="004A578C" w:rsidRPr="003F738F" w:rsidRDefault="004A578C" w:rsidP="00877F3C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color w:val="000000"/>
          <w:sz w:val="28"/>
          <w:szCs w:val="28"/>
          <w:lang w:eastAsia="en-US"/>
        </w:rPr>
        <w:t>Теперь перейдем к расчетам потерь русских и немцев по одному и тому же алгоритму.</w:t>
      </w:r>
    </w:p>
    <w:p w14:paraId="36A76222" w14:textId="77777777" w:rsidR="004A578C" w:rsidRPr="003F738F" w:rsidRDefault="004A578C" w:rsidP="00407CF7">
      <w:pPr>
        <w:pStyle w:val="1"/>
        <w:spacing w:after="0"/>
        <w:jc w:val="both"/>
        <w:rPr>
          <w:rFonts w:ascii="Arial" w:hAnsi="Arial" w:cs="Arial"/>
          <w:szCs w:val="28"/>
        </w:rPr>
      </w:pPr>
      <w:r w:rsidRPr="003F738F">
        <w:rPr>
          <w:rFonts w:ascii="Arial" w:hAnsi="Arial" w:cs="Arial"/>
          <w:szCs w:val="28"/>
        </w:rPr>
        <w:t>Расчет потерь русских и немцев в годы войны 1941-45</w:t>
      </w:r>
    </w:p>
    <w:p w14:paraId="4E6C7CC1" w14:textId="77777777" w:rsidR="004A578C" w:rsidRPr="003F738F" w:rsidRDefault="004A578C" w:rsidP="007D1391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Расчеты сделаем раздельно для мужчин и для женщин.</w:t>
      </w:r>
    </w:p>
    <w:p w14:paraId="32FAE01D" w14:textId="77777777" w:rsidR="004A578C" w:rsidRPr="003F738F" w:rsidRDefault="004A578C" w:rsidP="00B94BDA">
      <w:pPr>
        <w:rPr>
          <w:rFonts w:ascii="Arial" w:hAnsi="Arial" w:cs="Arial"/>
          <w:color w:val="000000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Довоенные данные русских возьмем из переписи СССР </w:t>
      </w:r>
      <w:r w:rsidRPr="003F738F">
        <w:rPr>
          <w:rFonts w:ascii="Arial" w:hAnsi="Arial" w:cs="Arial"/>
          <w:color w:val="303030"/>
          <w:sz w:val="28"/>
          <w:szCs w:val="28"/>
        </w:rPr>
        <w:t>1939</w:t>
      </w:r>
      <w:r w:rsidRPr="003F738F">
        <w:rPr>
          <w:rFonts w:ascii="Arial" w:hAnsi="Arial" w:cs="Arial"/>
          <w:color w:val="303030"/>
          <w:sz w:val="28"/>
          <w:szCs w:val="28"/>
          <w:vertAlign w:val="superscript"/>
        </w:rPr>
        <w:t>5</w:t>
      </w:r>
      <w:r w:rsidRPr="003F738F">
        <w:rPr>
          <w:rFonts w:ascii="Arial" w:hAnsi="Arial" w:cs="Arial"/>
          <w:color w:val="000000"/>
          <w:sz w:val="28"/>
          <w:szCs w:val="28"/>
        </w:rPr>
        <w:t xml:space="preserve">. Абсолютное и подавляющее большинство русских жило </w:t>
      </w:r>
      <w:r w:rsidRPr="003F738F">
        <w:rPr>
          <w:rFonts w:ascii="Arial" w:hAnsi="Arial" w:cs="Arial"/>
          <w:sz w:val="28"/>
          <w:szCs w:val="28"/>
        </w:rPr>
        <w:t>в РСФСР. Поэтому за основу расчетов возьмем данные однолетних групп мужчин и женщин переписи территории РСФСР,</w:t>
      </w:r>
      <w:r w:rsidRPr="003F738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3F738F">
        <w:rPr>
          <w:rFonts w:ascii="Arial" w:hAnsi="Arial" w:cs="Arial"/>
          <w:sz w:val="28"/>
          <w:szCs w:val="28"/>
        </w:rPr>
        <w:t xml:space="preserve">увеличив численность всех </w:t>
      </w:r>
      <w:r w:rsidRPr="003F738F">
        <w:rPr>
          <w:rFonts w:ascii="Arial" w:hAnsi="Arial" w:cs="Arial"/>
          <w:sz w:val="28"/>
          <w:szCs w:val="28"/>
        </w:rPr>
        <w:lastRenderedPageBreak/>
        <w:t xml:space="preserve">однолетних возрастов на долю русских в других республиках СССР. </w:t>
      </w:r>
    </w:p>
    <w:p w14:paraId="5D7496DE" w14:textId="3C5603CD" w:rsidR="004A578C" w:rsidRPr="003F738F" w:rsidRDefault="004A578C" w:rsidP="00431CD6">
      <w:pPr>
        <w:rPr>
          <w:rFonts w:ascii="Arial" w:eastAsia="SimSun" w:hAnsi="Arial" w:cs="Arial"/>
          <w:sz w:val="28"/>
          <w:szCs w:val="28"/>
          <w:lang w:eastAsia="hi-IN" w:bidi="hi-IN"/>
        </w:rPr>
      </w:pPr>
      <w:r w:rsidRPr="003F738F">
        <w:rPr>
          <w:rFonts w:ascii="Arial" w:hAnsi="Arial" w:cs="Arial"/>
          <w:sz w:val="28"/>
          <w:szCs w:val="28"/>
        </w:rPr>
        <w:t>Довоенные данные немцев Третьего Рейха возьмем из переписи 1939</w:t>
      </w:r>
      <w:r w:rsidRPr="003F738F">
        <w:rPr>
          <w:rFonts w:ascii="Arial" w:hAnsi="Arial" w:cs="Arial"/>
          <w:sz w:val="28"/>
          <w:szCs w:val="28"/>
          <w:vertAlign w:val="superscript"/>
        </w:rPr>
        <w:t>6</w:t>
      </w:r>
      <w:r w:rsidRPr="003F738F">
        <w:rPr>
          <w:rFonts w:ascii="Arial" w:hAnsi="Arial" w:cs="Arial"/>
          <w:sz w:val="28"/>
          <w:szCs w:val="28"/>
        </w:rPr>
        <w:t xml:space="preserve">. </w:t>
      </w:r>
      <w:r w:rsidR="00550AF8">
        <w:rPr>
          <w:noProof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 wp14:anchorId="4DD419E4" wp14:editId="354893AC">
                <wp:simplePos x="0" y="0"/>
                <wp:positionH relativeFrom="page">
                  <wp:posOffset>4211319</wp:posOffset>
                </wp:positionH>
                <wp:positionV relativeFrom="paragraph">
                  <wp:posOffset>162560</wp:posOffset>
                </wp:positionV>
                <wp:extent cx="0" cy="179705"/>
                <wp:effectExtent l="19050" t="0" r="0" b="0"/>
                <wp:wrapNone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79705"/>
                        </a:xfrm>
                        <a:custGeom>
                          <a:avLst/>
                          <a:gdLst>
                            <a:gd name="T0" fmla="*/ 0 w 20"/>
                            <a:gd name="T1" fmla="*/ 0 h 284"/>
                            <a:gd name="T2" fmla="*/ 0 w 20"/>
                            <a:gd name="T3" fmla="*/ 284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84">
                              <a:moveTo>
                                <a:pt x="0" y="0"/>
                              </a:moveTo>
                              <a:lnTo>
                                <a:pt x="0" y="284"/>
                              </a:lnTo>
                            </a:path>
                          </a:pathLst>
                        </a:custGeom>
                        <a:noFill/>
                        <a:ln w="472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C4C64" id="Полилиния 35" o:spid="_x0000_s1026" style="position:absolute;margin-left:331.6pt;margin-top:12.8pt;width:0;height:14.15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" o:allowincell="f" path="m,l,284e" filled="f" strokecolor="white" strokeweight="3.72pt">
                <v:path arrowok="t" o:connecttype="custom" o:connectlocs="0,0;0,179705" o:connectangles="0,0"/>
                <w10:wrap anchorx="page"/>
              </v:shape>
            </w:pict>
          </mc:Fallback>
        </mc:AlternateContent>
      </w:r>
      <w:r w:rsidRPr="003F738F">
        <w:rPr>
          <w:rFonts w:ascii="Arial" w:eastAsia="SimSun" w:hAnsi="Arial" w:cs="Arial"/>
          <w:sz w:val="28"/>
          <w:szCs w:val="28"/>
          <w:lang w:eastAsia="hi-IN" w:bidi="hi-IN"/>
        </w:rPr>
        <w:t xml:space="preserve">Для обеспечения точности статистического расчета потока немцев 1941 года </w:t>
      </w:r>
      <w:r w:rsidRPr="003F738F">
        <w:rPr>
          <w:rFonts w:ascii="Arial" w:eastAsia="SimSun" w:hAnsi="Arial" w:cs="Arial"/>
          <w:color w:val="1C1C1C"/>
          <w:sz w:val="28"/>
          <w:szCs w:val="28"/>
          <w:lang w:eastAsia="hi-IN" w:bidi="hi-IN"/>
        </w:rPr>
        <w:t xml:space="preserve">исключим австрийцев </w:t>
      </w:r>
      <w:r w:rsidRPr="003F738F">
        <w:rPr>
          <w:rFonts w:ascii="Arial" w:eastAsia="SimSun" w:hAnsi="Arial" w:cs="Arial"/>
          <w:sz w:val="28"/>
          <w:szCs w:val="28"/>
          <w:lang w:eastAsia="hi-IN" w:bidi="hi-IN"/>
        </w:rPr>
        <w:t xml:space="preserve">Австрии, уменьшив численности однолетних групп </w:t>
      </w:r>
      <w:r w:rsidRPr="003F738F">
        <w:rPr>
          <w:rFonts w:ascii="Arial" w:eastAsia="SimSun" w:hAnsi="Arial" w:cs="Arial"/>
          <w:color w:val="1C1C1C"/>
          <w:sz w:val="28"/>
          <w:szCs w:val="28"/>
          <w:lang w:eastAsia="hi-IN" w:bidi="hi-IN"/>
        </w:rPr>
        <w:t xml:space="preserve">переписи 1939 на </w:t>
      </w:r>
      <w:r w:rsidRPr="003F738F">
        <w:rPr>
          <w:rFonts w:ascii="Arial" w:eastAsia="SimSun" w:hAnsi="Arial" w:cs="Arial"/>
          <w:sz w:val="28"/>
          <w:szCs w:val="28"/>
          <w:lang w:eastAsia="hi-IN" w:bidi="hi-IN"/>
        </w:rPr>
        <w:t xml:space="preserve">величину доли Австрии - 5,3%. </w:t>
      </w:r>
    </w:p>
    <w:p w14:paraId="5CCCB6C9" w14:textId="77777777" w:rsidR="004A578C" w:rsidRPr="003F738F" w:rsidRDefault="004A578C" w:rsidP="00594B46">
      <w:pPr>
        <w:rPr>
          <w:rFonts w:ascii="Arial" w:eastAsia="SimSun" w:hAnsi="Arial" w:cs="Arial"/>
          <w:sz w:val="28"/>
          <w:szCs w:val="28"/>
          <w:lang w:eastAsia="hi-IN" w:bidi="hi-IN"/>
        </w:rPr>
      </w:pPr>
      <w:r w:rsidRPr="003F738F">
        <w:rPr>
          <w:rFonts w:ascii="Arial" w:eastAsia="SimSun" w:hAnsi="Arial" w:cs="Arial"/>
          <w:sz w:val="28"/>
          <w:szCs w:val="28"/>
        </w:rPr>
        <w:t>П</w:t>
      </w:r>
      <w:r w:rsidRPr="003F738F">
        <w:rPr>
          <w:rFonts w:ascii="Arial" w:eastAsia="SimSun" w:hAnsi="Arial" w:cs="Arial"/>
          <w:sz w:val="28"/>
          <w:szCs w:val="28"/>
          <w:lang w:eastAsia="hi-IN" w:bidi="hi-IN"/>
        </w:rPr>
        <w:t xml:space="preserve">ри переписи 1939 в </w:t>
      </w:r>
      <w:r w:rsidRPr="003F738F">
        <w:rPr>
          <w:rFonts w:ascii="Arial" w:eastAsia="SimSun" w:hAnsi="Arial" w:cs="Arial"/>
          <w:sz w:val="28"/>
          <w:szCs w:val="28"/>
        </w:rPr>
        <w:t xml:space="preserve">Третьем Рейхе среди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69,3 млн.</w:t>
      </w:r>
      <w:r w:rsidRPr="003F738F">
        <w:rPr>
          <w:rFonts w:ascii="Arial" w:hAnsi="Arial" w:cs="Arial"/>
          <w:sz w:val="28"/>
          <w:szCs w:val="28"/>
        </w:rPr>
        <w:t xml:space="preserve"> немцев </w:t>
      </w:r>
      <w:r w:rsidRPr="003F738F">
        <w:rPr>
          <w:rFonts w:ascii="Arial" w:eastAsia="SimSun" w:hAnsi="Arial" w:cs="Arial"/>
          <w:sz w:val="28"/>
          <w:szCs w:val="28"/>
        </w:rPr>
        <w:t xml:space="preserve">было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0,4 % Juden</w:t>
      </w:r>
      <w:r w:rsidRPr="003F738F">
        <w:rPr>
          <w:rFonts w:ascii="Arial" w:hAnsi="Arial" w:cs="Arial"/>
          <w:sz w:val="28"/>
          <w:szCs w:val="28"/>
        </w:rPr>
        <w:t xml:space="preserve"> (евреев).</w:t>
      </w:r>
      <w:r w:rsidRPr="003F738F">
        <w:rPr>
          <w:rFonts w:ascii="Arial" w:eastAsia="SimSun" w:hAnsi="Arial" w:cs="Arial"/>
          <w:sz w:val="28"/>
          <w:szCs w:val="28"/>
        </w:rPr>
        <w:t xml:space="preserve"> </w:t>
      </w:r>
      <w:r w:rsidRPr="003F738F">
        <w:rPr>
          <w:rFonts w:ascii="Arial" w:eastAsia="SimSun" w:hAnsi="Arial" w:cs="Arial"/>
          <w:sz w:val="28"/>
          <w:szCs w:val="28"/>
          <w:lang w:eastAsia="hi-IN" w:bidi="hi-IN"/>
        </w:rPr>
        <w:t xml:space="preserve">По возрастной структуре среди этих </w:t>
      </w:r>
      <w:r w:rsidRPr="003F738F">
        <w:rPr>
          <w:rFonts w:ascii="Arial" w:eastAsia="SimSun" w:hAnsi="Arial" w:cs="Arial"/>
          <w:b/>
          <w:color w:val="FF0000"/>
          <w:sz w:val="28"/>
          <w:szCs w:val="28"/>
        </w:rPr>
        <w:t>270 тыс</w:t>
      </w:r>
      <w:r w:rsidRPr="003F738F">
        <w:rPr>
          <w:rFonts w:ascii="Arial" w:eastAsia="SimSun" w:hAnsi="Arial" w:cs="Arial"/>
          <w:sz w:val="28"/>
          <w:szCs w:val="28"/>
        </w:rPr>
        <w:t>. евреев Третьего Рейха 1939 года</w:t>
      </w:r>
      <w:r w:rsidRPr="003F738F">
        <w:rPr>
          <w:rFonts w:ascii="Arial" w:eastAsia="SimSun" w:hAnsi="Arial" w:cs="Arial"/>
          <w:sz w:val="28"/>
          <w:szCs w:val="28"/>
          <w:lang w:eastAsia="hi-IN" w:bidi="hi-IN"/>
        </w:rPr>
        <w:t xml:space="preserve"> евреев-мужчин призывного возраста</w:t>
      </w:r>
      <w:r w:rsidRPr="003F738F">
        <w:rPr>
          <w:rFonts w:ascii="Arial" w:eastAsia="SimSun" w:hAnsi="Arial" w:cs="Arial"/>
          <w:sz w:val="28"/>
          <w:szCs w:val="28"/>
        </w:rPr>
        <w:t xml:space="preserve"> – около </w:t>
      </w:r>
      <w:r w:rsidRPr="003F738F">
        <w:rPr>
          <w:rFonts w:ascii="Arial" w:eastAsia="SimSun" w:hAnsi="Arial" w:cs="Arial"/>
          <w:b/>
          <w:color w:val="FF0000"/>
          <w:sz w:val="28"/>
          <w:szCs w:val="28"/>
        </w:rPr>
        <w:t>60 тыс</w:t>
      </w:r>
      <w:r w:rsidRPr="003F738F">
        <w:rPr>
          <w:rFonts w:ascii="Arial" w:eastAsia="SimSun" w:hAnsi="Arial" w:cs="Arial"/>
          <w:sz w:val="28"/>
          <w:szCs w:val="28"/>
          <w:lang w:eastAsia="hi-IN" w:bidi="hi-IN"/>
        </w:rPr>
        <w:t xml:space="preserve">. В лагерях военнопленных в СССР после 1945 года было - </w:t>
      </w:r>
      <w:r w:rsidRPr="003F738F">
        <w:rPr>
          <w:rFonts w:ascii="Arial" w:eastAsia="SimSun" w:hAnsi="Arial" w:cs="Arial"/>
          <w:b/>
          <w:color w:val="FF0000"/>
          <w:sz w:val="28"/>
          <w:szCs w:val="28"/>
          <w:lang w:eastAsia="hi-IN" w:bidi="hi-IN"/>
        </w:rPr>
        <w:t>11 тыс.</w:t>
      </w:r>
      <w:r w:rsidRPr="003F738F">
        <w:rPr>
          <w:rFonts w:ascii="Arial" w:eastAsia="SimSun" w:hAnsi="Arial" w:cs="Arial"/>
          <w:sz w:val="28"/>
          <w:szCs w:val="28"/>
          <w:lang w:eastAsia="hi-IN" w:bidi="hi-IN"/>
        </w:rPr>
        <w:t xml:space="preserve"> евреев. Так что каждый </w:t>
      </w:r>
      <w:r w:rsidRPr="003F738F">
        <w:rPr>
          <w:rFonts w:ascii="Arial" w:eastAsia="SimSun" w:hAnsi="Arial" w:cs="Arial"/>
          <w:b/>
          <w:color w:val="FF0000"/>
          <w:sz w:val="28"/>
          <w:szCs w:val="28"/>
          <w:lang w:eastAsia="hi-IN" w:bidi="hi-IN"/>
        </w:rPr>
        <w:t>6-й</w:t>
      </w:r>
      <w:r w:rsidRPr="003F738F">
        <w:rPr>
          <w:rFonts w:ascii="Arial" w:eastAsia="SimSun" w:hAnsi="Arial" w:cs="Arial"/>
          <w:sz w:val="28"/>
          <w:szCs w:val="28"/>
          <w:lang w:eastAsia="hi-IN" w:bidi="hi-IN"/>
        </w:rPr>
        <w:t xml:space="preserve"> еврей-мужчина Германии 1939 года оказался в советском плену.  Но в плену они могли оказаться только как военнослужащие вермахта или войск СС Третьего Рейха. Вот какие любопытные детали открывает изучение переписей. </w:t>
      </w:r>
      <w:r w:rsidRPr="003F738F">
        <w:rPr>
          <w:rFonts w:ascii="Arial" w:hAnsi="Arial" w:cs="Arial"/>
          <w:color w:val="000000"/>
          <w:sz w:val="28"/>
          <w:szCs w:val="28"/>
        </w:rPr>
        <w:t xml:space="preserve">Но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0,4 % Juden</w:t>
      </w:r>
      <w:r w:rsidRPr="003F738F">
        <w:rPr>
          <w:rFonts w:ascii="Arial" w:hAnsi="Arial" w:cs="Arial"/>
          <w:sz w:val="28"/>
          <w:szCs w:val="28"/>
        </w:rPr>
        <w:t xml:space="preserve"> для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69,3 млн.</w:t>
      </w:r>
      <w:r w:rsidRPr="003F738F">
        <w:rPr>
          <w:rFonts w:ascii="Arial" w:hAnsi="Arial" w:cs="Arial"/>
          <w:sz w:val="28"/>
          <w:szCs w:val="28"/>
        </w:rPr>
        <w:t xml:space="preserve"> немцев Германии 1939 года – мизерная величина. Учитывать ее – резона нет.</w:t>
      </w:r>
    </w:p>
    <w:p w14:paraId="348D2BB1" w14:textId="77777777" w:rsidR="004A578C" w:rsidRPr="003F738F" w:rsidRDefault="004A578C" w:rsidP="009265F0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  <w:lang w:eastAsia="hi-IN" w:bidi="hi-IN"/>
        </w:rPr>
        <w:t xml:space="preserve">А вот увеличить численности </w:t>
      </w:r>
      <w:r w:rsidRPr="003F738F">
        <w:rPr>
          <w:rFonts w:ascii="Arial" w:eastAsia="SimSun" w:hAnsi="Arial" w:cs="Arial"/>
          <w:sz w:val="28"/>
          <w:szCs w:val="28"/>
        </w:rPr>
        <w:t>однолетних групп немцев</w:t>
      </w:r>
      <w:r w:rsidRPr="003F738F">
        <w:rPr>
          <w:rFonts w:ascii="Arial" w:hAnsi="Arial" w:cs="Arial"/>
          <w:sz w:val="28"/>
          <w:szCs w:val="28"/>
          <w:lang w:eastAsia="hi-IN" w:bidi="hi-IN"/>
        </w:rPr>
        <w:t xml:space="preserve"> на величину прибавки немцев с присоединенных </w:t>
      </w:r>
      <w:r w:rsidRPr="003F738F">
        <w:rPr>
          <w:rFonts w:ascii="Arial" w:eastAsia="SimSun" w:hAnsi="Arial" w:cs="Arial"/>
          <w:sz w:val="28"/>
          <w:szCs w:val="28"/>
        </w:rPr>
        <w:t xml:space="preserve">к 1941 году </w:t>
      </w:r>
      <w:r w:rsidRPr="003F738F">
        <w:rPr>
          <w:rFonts w:ascii="Arial" w:hAnsi="Arial" w:cs="Arial"/>
          <w:sz w:val="28"/>
          <w:szCs w:val="28"/>
          <w:lang w:eastAsia="hi-IN" w:bidi="hi-IN"/>
        </w:rPr>
        <w:t>территорий к Третьему Рейху</w:t>
      </w:r>
      <w:r w:rsidRPr="003F738F">
        <w:rPr>
          <w:rFonts w:ascii="Arial" w:eastAsia="SimSun" w:hAnsi="Arial" w:cs="Arial"/>
          <w:sz w:val="28"/>
          <w:szCs w:val="28"/>
        </w:rPr>
        <w:t xml:space="preserve">– это надо обязательно. </w:t>
      </w:r>
      <w:r w:rsidRPr="003F738F">
        <w:rPr>
          <w:rFonts w:ascii="Arial" w:hAnsi="Arial" w:cs="Arial"/>
          <w:sz w:val="28"/>
          <w:szCs w:val="28"/>
        </w:rPr>
        <w:t>Ведь после капитуляции Третьего Рейха в Германию были перемещены около 15 млн. немцев.</w:t>
      </w:r>
      <w:r w:rsidRPr="003F738F">
        <w:rPr>
          <w:rFonts w:ascii="Arial" w:hAnsi="Arial" w:cs="Arial"/>
          <w:sz w:val="28"/>
          <w:szCs w:val="28"/>
          <w:lang w:eastAsia="hi-IN" w:bidi="hi-IN"/>
        </w:rPr>
        <w:t xml:space="preserve"> </w:t>
      </w:r>
    </w:p>
    <w:p w14:paraId="26D1E3A5" w14:textId="77777777" w:rsidR="004A578C" w:rsidRPr="003F738F" w:rsidRDefault="004A578C" w:rsidP="00576984">
      <w:pPr>
        <w:widowControl/>
        <w:autoSpaceDE/>
        <w:autoSpaceDN/>
        <w:adjustRightInd/>
        <w:jc w:val="both"/>
        <w:rPr>
          <w:rFonts w:ascii="Arial" w:hAnsi="Arial" w:cs="Arial"/>
          <w:color w:val="000000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Для расчета сначала численности однолетних групп по годам рождения нужно преобразовать в потоки по календарным </w:t>
      </w:r>
      <w:r w:rsidRPr="003F738F">
        <w:rPr>
          <w:rFonts w:ascii="Arial" w:hAnsi="Arial" w:cs="Arial"/>
          <w:color w:val="000000"/>
          <w:sz w:val="28"/>
          <w:szCs w:val="28"/>
          <w:lang w:eastAsia="en-US"/>
        </w:rPr>
        <w:t xml:space="preserve">годам рождения. Такое преобразование делается простой заменой значений однолетних возрастов на их года рождения. При этом значения их численностей не меняется. </w:t>
      </w:r>
      <w:r w:rsidRPr="003F738F">
        <w:rPr>
          <w:rFonts w:ascii="Arial" w:hAnsi="Arial" w:cs="Arial"/>
          <w:color w:val="000000"/>
          <w:sz w:val="28"/>
          <w:szCs w:val="28"/>
        </w:rPr>
        <w:t xml:space="preserve">На некоторых календарных интервалах в численностях однолетних групп есть флюктуации. </w:t>
      </w:r>
      <w:r w:rsidRPr="003F738F">
        <w:rPr>
          <w:rFonts w:ascii="Arial" w:eastAsia="SimSun" w:hAnsi="Arial" w:cs="Arial"/>
          <w:iCs/>
          <w:color w:val="000000"/>
          <w:kern w:val="1"/>
          <w:sz w:val="28"/>
          <w:szCs w:val="28"/>
          <w:lang w:eastAsia="hi-IN" w:bidi="hi-IN"/>
        </w:rPr>
        <w:t>И</w:t>
      </w:r>
      <w:r w:rsidRPr="003F738F">
        <w:rPr>
          <w:rFonts w:ascii="Arial" w:eastAsia="SimSun" w:hAnsi="Arial" w:cs="Arial"/>
          <w:color w:val="000000"/>
          <w:kern w:val="1"/>
          <w:sz w:val="28"/>
          <w:szCs w:val="28"/>
          <w:lang w:eastAsia="hi-IN" w:bidi="hi-IN"/>
        </w:rPr>
        <w:t xml:space="preserve">х </w:t>
      </w:r>
      <w:r w:rsidRPr="003F738F">
        <w:rPr>
          <w:rFonts w:ascii="Arial" w:eastAsia="SimSun" w:hAnsi="Arial" w:cs="Arial"/>
          <w:color w:val="000000"/>
          <w:kern w:val="1"/>
          <w:sz w:val="28"/>
          <w:szCs w:val="28"/>
        </w:rPr>
        <w:t>устраним</w:t>
      </w:r>
      <w:r w:rsidRPr="003F738F">
        <w:rPr>
          <w:rFonts w:ascii="Arial" w:eastAsia="SimSun" w:hAnsi="Arial" w:cs="Arial"/>
          <w:color w:val="000000"/>
          <w:kern w:val="1"/>
          <w:sz w:val="28"/>
          <w:szCs w:val="28"/>
          <w:lang w:eastAsia="hi-IN" w:bidi="hi-IN"/>
        </w:rPr>
        <w:t xml:space="preserve"> «моделью скользящего среднего»</w:t>
      </w:r>
      <w:r w:rsidRPr="003F738F">
        <w:rPr>
          <w:rFonts w:ascii="Arial" w:eastAsia="SimSun" w:hAnsi="Arial" w:cs="Arial"/>
          <w:color w:val="00B050"/>
          <w:kern w:val="1"/>
          <w:sz w:val="28"/>
          <w:szCs w:val="28"/>
          <w:lang w:eastAsia="hi-IN" w:bidi="hi-IN"/>
        </w:rPr>
        <w:t xml:space="preserve"> (</w:t>
      </w:r>
      <w:r w:rsidRPr="003F738F">
        <w:rPr>
          <w:rFonts w:ascii="Arial" w:eastAsia="SimSun" w:hAnsi="Arial" w:cs="Arial"/>
          <w:color w:val="00B050"/>
          <w:kern w:val="1"/>
          <w:sz w:val="28"/>
          <w:szCs w:val="28"/>
          <w:lang w:val="en-US" w:eastAsia="hi-IN" w:bidi="hi-IN"/>
        </w:rPr>
        <w:t>model</w:t>
      </w:r>
      <w:r w:rsidRPr="003F738F">
        <w:rPr>
          <w:rFonts w:ascii="Arial" w:eastAsia="SimSun" w:hAnsi="Arial" w:cs="Arial"/>
          <w:color w:val="00B050"/>
          <w:kern w:val="1"/>
          <w:sz w:val="28"/>
          <w:szCs w:val="28"/>
          <w:lang w:eastAsia="hi-IN" w:bidi="hi-IN"/>
        </w:rPr>
        <w:t xml:space="preserve"> </w:t>
      </w:r>
      <w:r w:rsidRPr="003F738F">
        <w:rPr>
          <w:rFonts w:ascii="Arial" w:eastAsia="SimSun" w:hAnsi="Arial" w:cs="Arial"/>
          <w:color w:val="00B050"/>
          <w:kern w:val="1"/>
          <w:sz w:val="28"/>
          <w:szCs w:val="28"/>
          <w:lang w:val="en-US" w:eastAsia="hi-IN" w:bidi="hi-IN"/>
        </w:rPr>
        <w:t>moving</w:t>
      </w:r>
      <w:r w:rsidRPr="003F738F">
        <w:rPr>
          <w:rFonts w:ascii="Arial" w:eastAsia="SimSun" w:hAnsi="Arial" w:cs="Arial"/>
          <w:color w:val="00B050"/>
          <w:kern w:val="1"/>
          <w:sz w:val="28"/>
          <w:szCs w:val="28"/>
          <w:lang w:eastAsia="hi-IN" w:bidi="hi-IN"/>
        </w:rPr>
        <w:t xml:space="preserve"> </w:t>
      </w:r>
      <w:r w:rsidRPr="003F738F">
        <w:rPr>
          <w:rFonts w:ascii="Arial" w:eastAsia="SimSun" w:hAnsi="Arial" w:cs="Arial"/>
          <w:color w:val="00B050"/>
          <w:kern w:val="1"/>
          <w:sz w:val="28"/>
          <w:szCs w:val="28"/>
          <w:lang w:val="en-US" w:eastAsia="hi-IN" w:bidi="hi-IN"/>
        </w:rPr>
        <w:t>average</w:t>
      </w:r>
      <w:r w:rsidRPr="003F738F">
        <w:rPr>
          <w:rFonts w:ascii="Arial" w:eastAsia="SimSun" w:hAnsi="Arial" w:cs="Arial"/>
          <w:color w:val="00B050"/>
          <w:kern w:val="1"/>
          <w:sz w:val="28"/>
          <w:szCs w:val="28"/>
          <w:lang w:eastAsia="hi-IN" w:bidi="hi-IN"/>
        </w:rPr>
        <w:t>)</w:t>
      </w:r>
      <w:r w:rsidRPr="003F738F">
        <w:rPr>
          <w:rFonts w:ascii="Arial" w:eastAsia="SimSun" w:hAnsi="Arial" w:cs="Arial"/>
          <w:color w:val="000000"/>
          <w:kern w:val="22"/>
          <w:sz w:val="28"/>
          <w:szCs w:val="28"/>
          <w:vertAlign w:val="superscript"/>
          <w:lang w:eastAsia="hi-IN" w:bidi="hi-IN"/>
        </w:rPr>
        <w:t>7</w:t>
      </w:r>
      <w:r w:rsidRPr="003F738F">
        <w:rPr>
          <w:rFonts w:ascii="Arial" w:eastAsia="SimSun" w:hAnsi="Arial" w:cs="Arial"/>
          <w:color w:val="000000"/>
          <w:kern w:val="1"/>
          <w:sz w:val="28"/>
          <w:szCs w:val="28"/>
          <w:lang w:eastAsia="hi-IN" w:bidi="hi-IN"/>
        </w:rPr>
        <w:t>. Она не изменяет: ни годы рождения, ни интегральную численность за несколько лет, и на всем интервале годов рождения.</w:t>
      </w:r>
    </w:p>
    <w:p w14:paraId="5D16E936" w14:textId="77777777" w:rsidR="004A578C" w:rsidRPr="003F738F" w:rsidRDefault="004A578C" w:rsidP="00B94BDA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Для расчета потоков 1941 года русских и немецких мужчин и </w:t>
      </w:r>
      <w:r w:rsidRPr="003F738F">
        <w:rPr>
          <w:rFonts w:ascii="Arial" w:hAnsi="Arial" w:cs="Arial"/>
          <w:sz w:val="28"/>
          <w:szCs w:val="28"/>
        </w:rPr>
        <w:lastRenderedPageBreak/>
        <w:t xml:space="preserve">женщин в поток 1939 года внесем коррективу в каждую однолетнюю группу на естественные смерти за 2 года по соответствующим таблицам смертности. Полученные потоки обозначим - </w:t>
      </w:r>
      <w:r w:rsidRPr="003F738F">
        <w:rPr>
          <w:rFonts w:ascii="Arial" w:hAnsi="Arial" w:cs="Arial"/>
          <w:b/>
          <w:bCs/>
          <w:sz w:val="28"/>
          <w:szCs w:val="28"/>
        </w:rPr>
        <w:t>«потоки 1941».</w:t>
      </w:r>
    </w:p>
    <w:p w14:paraId="52FDA644" w14:textId="77777777" w:rsidR="004A578C" w:rsidRPr="003F738F" w:rsidRDefault="004A578C" w:rsidP="009E1675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Послевоенные данные русских возьмем из переписи 1959</w:t>
      </w:r>
      <w:r w:rsidRPr="003F738F">
        <w:rPr>
          <w:rFonts w:ascii="Arial" w:hAnsi="Arial" w:cs="Arial"/>
          <w:sz w:val="28"/>
          <w:szCs w:val="28"/>
          <w:vertAlign w:val="superscript"/>
        </w:rPr>
        <w:t>8</w:t>
      </w:r>
      <w:r w:rsidRPr="003F738F">
        <w:rPr>
          <w:rFonts w:ascii="Arial" w:hAnsi="Arial" w:cs="Arial"/>
          <w:sz w:val="28"/>
          <w:szCs w:val="28"/>
        </w:rPr>
        <w:t xml:space="preserve">. </w:t>
      </w:r>
      <w:r w:rsidRPr="003F738F">
        <w:rPr>
          <w:rFonts w:ascii="Arial" w:hAnsi="Arial" w:cs="Arial"/>
          <w:color w:val="000000"/>
          <w:sz w:val="28"/>
          <w:szCs w:val="28"/>
        </w:rPr>
        <w:t xml:space="preserve">Абсолютное и подавляющее большинство русских жило, по-прежнему, </w:t>
      </w:r>
      <w:r w:rsidRPr="003F738F">
        <w:rPr>
          <w:rFonts w:ascii="Arial" w:hAnsi="Arial" w:cs="Arial"/>
          <w:sz w:val="28"/>
          <w:szCs w:val="28"/>
        </w:rPr>
        <w:t>в РСФСР. Поэтому за основу расчетов возьмем данные однолетних групп мужчин и женщин переписи 1959 по РСФСР,</w:t>
      </w:r>
      <w:r w:rsidRPr="003F738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3F738F">
        <w:rPr>
          <w:rFonts w:ascii="Arial" w:hAnsi="Arial" w:cs="Arial"/>
          <w:sz w:val="28"/>
          <w:szCs w:val="28"/>
        </w:rPr>
        <w:t xml:space="preserve">увеличив численность всех однолетних групп на долю русских в других республиках СССР. Полученные потоки русских мужчин и женщин обозначим - </w:t>
      </w:r>
      <w:r w:rsidRPr="003F738F">
        <w:rPr>
          <w:rFonts w:ascii="Arial" w:hAnsi="Arial" w:cs="Arial"/>
          <w:b/>
          <w:bCs/>
          <w:sz w:val="28"/>
          <w:szCs w:val="28"/>
        </w:rPr>
        <w:t>«потоки 1959».</w:t>
      </w:r>
    </w:p>
    <w:p w14:paraId="67E05CE3" w14:textId="77777777" w:rsidR="004A578C" w:rsidRPr="003F738F" w:rsidRDefault="004A578C" w:rsidP="003A2011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Послевоенные данные немцев возьмем из данных департамента народонаселения ООН</w:t>
      </w:r>
      <w:r w:rsidRPr="003F738F">
        <w:rPr>
          <w:rFonts w:ascii="Arial" w:hAnsi="Arial" w:cs="Arial"/>
          <w:sz w:val="28"/>
          <w:szCs w:val="28"/>
          <w:shd w:val="clear" w:color="auto" w:fill="FFFFFF"/>
        </w:rPr>
        <w:t xml:space="preserve"> за </w:t>
      </w:r>
      <w:r w:rsidRPr="003F738F">
        <w:rPr>
          <w:rFonts w:ascii="Arial" w:hAnsi="Arial" w:cs="Arial"/>
          <w:color w:val="333333"/>
          <w:sz w:val="28"/>
          <w:szCs w:val="28"/>
        </w:rPr>
        <w:t>1950 год</w:t>
      </w:r>
      <w:r w:rsidRPr="003F738F">
        <w:rPr>
          <w:rFonts w:ascii="Arial" w:hAnsi="Arial" w:cs="Arial"/>
          <w:color w:val="333333"/>
          <w:sz w:val="28"/>
          <w:szCs w:val="28"/>
          <w:vertAlign w:val="superscript"/>
        </w:rPr>
        <w:t>9,10</w:t>
      </w:r>
      <w:r w:rsidRPr="003F738F">
        <w:rPr>
          <w:rFonts w:ascii="Arial" w:hAnsi="Arial" w:cs="Arial"/>
          <w:color w:val="333333"/>
          <w:sz w:val="28"/>
          <w:szCs w:val="28"/>
        </w:rPr>
        <w:t>.</w:t>
      </w:r>
      <w:r w:rsidRPr="003F738F">
        <w:rPr>
          <w:rFonts w:ascii="Arial" w:hAnsi="Arial" w:cs="Arial"/>
          <w:sz w:val="28"/>
          <w:szCs w:val="28"/>
        </w:rPr>
        <w:t xml:space="preserve"> В это время 98% всех немцев Западной Европы жило в Германии (ФРГ и ГДР). В том числе и те, кто в 1941 году жил вне границ Германии, но после капитуляции Третьего Рейха вынужден был уехать в Германию. Поэтому в данных ООН 1950 года присутствуют все оставшиеся живыми немцы Третьего Рейха 1941 года. И эти данные ООН надежны для построения потоков немецких мужчин и женщин 1950 года. Обозначим их - </w:t>
      </w:r>
      <w:r w:rsidRPr="003F738F">
        <w:rPr>
          <w:rFonts w:ascii="Arial" w:hAnsi="Arial" w:cs="Arial"/>
          <w:b/>
          <w:bCs/>
          <w:sz w:val="28"/>
          <w:szCs w:val="28"/>
        </w:rPr>
        <w:t>«потоки 1950».</w:t>
      </w:r>
    </w:p>
    <w:p w14:paraId="255856AB" w14:textId="77777777" w:rsidR="004A578C" w:rsidRPr="003F738F" w:rsidRDefault="004A578C" w:rsidP="00D802B2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Теперь учтем естественные возрастные смерти. Для этого в данные однолетних групп переписей 1939 года внесем коррективы на естественные смерти в мирные годы по таблицам смертности СССР и Германии. Полученные потоки обозначим </w:t>
      </w:r>
      <w:r w:rsidRPr="003F738F">
        <w:rPr>
          <w:rFonts w:ascii="Arial" w:hAnsi="Arial" w:cs="Arial"/>
          <w:b/>
          <w:bCs/>
          <w:sz w:val="28"/>
          <w:szCs w:val="28"/>
        </w:rPr>
        <w:t>«потоки естест. смерти».</w:t>
      </w:r>
    </w:p>
    <w:p w14:paraId="4901AEAB" w14:textId="77777777" w:rsidR="004A578C" w:rsidRPr="003F738F" w:rsidRDefault="004A578C" w:rsidP="00D80A1B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Следует отметить. надежность функции таблиц смертности в возрастах (20-60 лет) достаточно высокая. Поэтому корректировки данных однолетних групп 1939 года по таблице смертности статистическую надежность переписей 1939 года не изменяет. </w:t>
      </w:r>
    </w:p>
    <w:p w14:paraId="6096BA13" w14:textId="77777777" w:rsidR="004A578C" w:rsidRPr="003F738F" w:rsidRDefault="004A578C" w:rsidP="00BF0AB2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b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Теперь, используя </w:t>
      </w:r>
      <w:r w:rsidRPr="003F738F">
        <w:rPr>
          <w:rFonts w:ascii="Arial" w:hAnsi="Arial" w:cs="Arial"/>
          <w:b/>
          <w:bCs/>
          <w:sz w:val="28"/>
          <w:szCs w:val="28"/>
        </w:rPr>
        <w:t xml:space="preserve">«потоки 1941», «потоки естест. смерти», «поток 1959» </w:t>
      </w:r>
      <w:r w:rsidRPr="003F738F">
        <w:rPr>
          <w:rFonts w:ascii="Arial" w:hAnsi="Arial" w:cs="Arial"/>
          <w:sz w:val="28"/>
          <w:szCs w:val="28"/>
        </w:rPr>
        <w:t xml:space="preserve">русских мужчин и </w:t>
      </w:r>
      <w:r w:rsidRPr="003F738F">
        <w:rPr>
          <w:rFonts w:ascii="Arial" w:hAnsi="Arial" w:cs="Arial"/>
          <w:b/>
          <w:bCs/>
          <w:sz w:val="28"/>
          <w:szCs w:val="28"/>
        </w:rPr>
        <w:t xml:space="preserve">«поток 1950» </w:t>
      </w:r>
      <w:r w:rsidRPr="003F738F">
        <w:rPr>
          <w:rFonts w:ascii="Arial" w:hAnsi="Arial" w:cs="Arial"/>
          <w:bCs/>
          <w:sz w:val="28"/>
          <w:szCs w:val="28"/>
        </w:rPr>
        <w:t>для немецких мужчин</w:t>
      </w:r>
      <w:r w:rsidRPr="003F738F">
        <w:rPr>
          <w:rFonts w:ascii="Arial" w:hAnsi="Arial" w:cs="Arial"/>
          <w:b/>
          <w:bCs/>
          <w:sz w:val="28"/>
          <w:szCs w:val="28"/>
        </w:rPr>
        <w:t>,</w:t>
      </w:r>
      <w:r w:rsidRPr="003F738F">
        <w:rPr>
          <w:rFonts w:ascii="Arial" w:hAnsi="Arial" w:cs="Arial"/>
          <w:sz w:val="28"/>
          <w:szCs w:val="28"/>
        </w:rPr>
        <w:t xml:space="preserve"> построим конструктором MS Excel графики для расчета потерь русских и немецких мужчин. Для наглядности и сопоставления – </w:t>
      </w:r>
      <w:r w:rsidRPr="003F738F">
        <w:rPr>
          <w:rFonts w:ascii="Arial" w:hAnsi="Arial" w:cs="Arial"/>
          <w:b/>
          <w:sz w:val="28"/>
          <w:szCs w:val="28"/>
        </w:rPr>
        <w:t>диаграмма 1.</w:t>
      </w:r>
    </w:p>
    <w:p w14:paraId="116D5095" w14:textId="6E9AF09B" w:rsidR="004A578C" w:rsidRPr="003F738F" w:rsidRDefault="00550AF8" w:rsidP="00BF0AB2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inline distT="0" distB="0" distL="0" distR="0" wp14:anchorId="5CF22E32" wp14:editId="71CA07D2">
            <wp:extent cx="4198620" cy="2887980"/>
            <wp:effectExtent l="0" t="0" r="0" b="0"/>
            <wp:docPr id="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92A43" w14:textId="3CD9A000" w:rsidR="004A578C" w:rsidRPr="003F738F" w:rsidRDefault="00550AF8" w:rsidP="00BF0AB2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1E3235B" wp14:editId="7D1F8260">
            <wp:extent cx="4259580" cy="3086100"/>
            <wp:effectExtent l="0" t="0" r="0" b="0"/>
            <wp:docPr id="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726C7" w14:textId="77777777" w:rsidR="004A578C" w:rsidRPr="003F738F" w:rsidRDefault="004A578C" w:rsidP="00093F13">
      <w:pPr>
        <w:rPr>
          <w:rFonts w:ascii="Arial" w:hAnsi="Arial" w:cs="Arial"/>
          <w:bCs/>
          <w:color w:val="000000"/>
          <w:spacing w:val="3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Вертикальными линиями разграничим потоки на 4 группы. Две средние группы – это мужчины, которых мобилизовали на военную службу в законодательном порядке.</w:t>
      </w:r>
      <w:r w:rsidRPr="003F738F">
        <w:rPr>
          <w:rFonts w:ascii="Arial" w:hAnsi="Arial" w:cs="Arial"/>
          <w:bCs/>
          <w:color w:val="000000"/>
          <w:spacing w:val="3"/>
          <w:sz w:val="28"/>
          <w:szCs w:val="28"/>
        </w:rPr>
        <w:t xml:space="preserve"> Две крайние группы – непризывные мужчины.</w:t>
      </w:r>
    </w:p>
    <w:p w14:paraId="24B7835A" w14:textId="77777777" w:rsidR="004A578C" w:rsidRPr="003F738F" w:rsidRDefault="004A578C" w:rsidP="00D802B2">
      <w:pPr>
        <w:rPr>
          <w:rFonts w:ascii="Arial" w:hAnsi="Arial" w:cs="Arial"/>
          <w:bCs/>
          <w:color w:val="000000"/>
          <w:spacing w:val="3"/>
          <w:sz w:val="28"/>
          <w:szCs w:val="28"/>
        </w:rPr>
      </w:pPr>
      <w:r w:rsidRPr="003F738F">
        <w:rPr>
          <w:rFonts w:ascii="Arial" w:hAnsi="Arial" w:cs="Arial"/>
          <w:color w:val="000000"/>
          <w:spacing w:val="3"/>
          <w:sz w:val="28"/>
          <w:szCs w:val="28"/>
        </w:rPr>
        <w:t>В СССР всеобщую мобилизацию объявил Президиум Верховного Совета</w:t>
      </w:r>
      <w:r w:rsidRPr="003F738F">
        <w:rPr>
          <w:rFonts w:ascii="Arial" w:hAnsi="Arial" w:cs="Arial"/>
          <w:bCs/>
          <w:color w:val="000000"/>
          <w:spacing w:val="3"/>
          <w:sz w:val="28"/>
          <w:szCs w:val="28"/>
        </w:rPr>
        <w:t xml:space="preserve"> 22 июня 1941 года. За годы войны в армию призывали мужчин – от 18 лет до предельного возраста 45 лет.</w:t>
      </w:r>
    </w:p>
    <w:p w14:paraId="2F36CC1E" w14:textId="77777777" w:rsidR="004A578C" w:rsidRPr="003F738F" w:rsidRDefault="004A578C" w:rsidP="00321A1D">
      <w:pPr>
        <w:rPr>
          <w:rFonts w:ascii="Arial" w:hAnsi="Arial" w:cs="Arial"/>
          <w:spacing w:val="-3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В Третьем Рейхе </w:t>
      </w:r>
      <w:r w:rsidRPr="003F738F">
        <w:rPr>
          <w:rFonts w:ascii="Arial" w:hAnsi="Arial" w:cs="Arial"/>
          <w:spacing w:val="-3"/>
          <w:sz w:val="28"/>
          <w:szCs w:val="28"/>
        </w:rPr>
        <w:t xml:space="preserve">законом </w:t>
      </w:r>
      <w:r w:rsidRPr="003F738F">
        <w:rPr>
          <w:rFonts w:ascii="Arial" w:hAnsi="Arial" w:cs="Arial"/>
          <w:sz w:val="28"/>
          <w:szCs w:val="28"/>
        </w:rPr>
        <w:t xml:space="preserve">от 21 мая 1935 </w:t>
      </w:r>
      <w:r w:rsidRPr="003F738F">
        <w:rPr>
          <w:rFonts w:ascii="Arial" w:hAnsi="Arial" w:cs="Arial"/>
          <w:spacing w:val="-14"/>
          <w:sz w:val="28"/>
          <w:szCs w:val="28"/>
        </w:rPr>
        <w:t xml:space="preserve">года </w:t>
      </w:r>
      <w:r w:rsidRPr="003F738F">
        <w:rPr>
          <w:rFonts w:ascii="Arial" w:hAnsi="Arial" w:cs="Arial"/>
          <w:sz w:val="28"/>
          <w:szCs w:val="28"/>
        </w:rPr>
        <w:t xml:space="preserve">установлен возраст мужчин для военной службы от 18 до 45 </w:t>
      </w:r>
      <w:r w:rsidRPr="003F738F">
        <w:rPr>
          <w:rFonts w:ascii="Arial" w:hAnsi="Arial" w:cs="Arial"/>
          <w:spacing w:val="-5"/>
          <w:sz w:val="28"/>
          <w:szCs w:val="28"/>
        </w:rPr>
        <w:t xml:space="preserve">лет, а </w:t>
      </w:r>
      <w:r w:rsidRPr="003F738F">
        <w:rPr>
          <w:rFonts w:ascii="Arial" w:hAnsi="Arial" w:cs="Arial"/>
          <w:sz w:val="28"/>
          <w:szCs w:val="28"/>
        </w:rPr>
        <w:t xml:space="preserve">для Восточных Земель – до 55 </w:t>
      </w:r>
      <w:r w:rsidRPr="003F738F">
        <w:rPr>
          <w:rFonts w:ascii="Arial" w:hAnsi="Arial" w:cs="Arial"/>
          <w:spacing w:val="-5"/>
          <w:sz w:val="28"/>
          <w:szCs w:val="28"/>
        </w:rPr>
        <w:t xml:space="preserve">лет. </w:t>
      </w:r>
      <w:r w:rsidRPr="003F738F">
        <w:rPr>
          <w:rFonts w:ascii="Arial" w:hAnsi="Arial" w:cs="Arial"/>
          <w:sz w:val="28"/>
          <w:szCs w:val="28"/>
        </w:rPr>
        <w:t xml:space="preserve">По </w:t>
      </w:r>
      <w:r w:rsidRPr="003F738F">
        <w:rPr>
          <w:rFonts w:ascii="Arial" w:hAnsi="Arial" w:cs="Arial"/>
          <w:spacing w:val="-6"/>
          <w:sz w:val="28"/>
          <w:szCs w:val="28"/>
        </w:rPr>
        <w:t xml:space="preserve">Указу </w:t>
      </w:r>
      <w:r w:rsidRPr="003F738F">
        <w:rPr>
          <w:rFonts w:ascii="Arial" w:hAnsi="Arial" w:cs="Arial"/>
          <w:spacing w:val="-3"/>
          <w:sz w:val="28"/>
          <w:szCs w:val="28"/>
        </w:rPr>
        <w:t xml:space="preserve">Гитлера </w:t>
      </w:r>
      <w:r w:rsidRPr="003F738F">
        <w:rPr>
          <w:rFonts w:ascii="Arial" w:hAnsi="Arial" w:cs="Arial"/>
          <w:sz w:val="28"/>
          <w:szCs w:val="28"/>
        </w:rPr>
        <w:t xml:space="preserve">от 25 сентября 1944 </w:t>
      </w:r>
      <w:r w:rsidRPr="003F738F">
        <w:rPr>
          <w:rFonts w:ascii="Arial" w:hAnsi="Arial" w:cs="Arial"/>
          <w:spacing w:val="-14"/>
          <w:sz w:val="28"/>
          <w:szCs w:val="28"/>
        </w:rPr>
        <w:t xml:space="preserve">года был </w:t>
      </w:r>
      <w:r w:rsidRPr="003F738F">
        <w:rPr>
          <w:rFonts w:ascii="Arial" w:hAnsi="Arial" w:cs="Arial"/>
          <w:sz w:val="28"/>
          <w:szCs w:val="28"/>
        </w:rPr>
        <w:t xml:space="preserve">создан </w:t>
      </w:r>
      <w:r w:rsidRPr="003F738F">
        <w:rPr>
          <w:rFonts w:ascii="Arial" w:hAnsi="Arial" w:cs="Arial"/>
          <w:sz w:val="28"/>
          <w:szCs w:val="28"/>
        </w:rPr>
        <w:lastRenderedPageBreak/>
        <w:t xml:space="preserve">фольксштурм: от 16 лет до 60 </w:t>
      </w:r>
      <w:r w:rsidRPr="003F738F">
        <w:rPr>
          <w:rFonts w:ascii="Arial" w:hAnsi="Arial" w:cs="Arial"/>
          <w:spacing w:val="-5"/>
          <w:sz w:val="28"/>
          <w:szCs w:val="28"/>
        </w:rPr>
        <w:t xml:space="preserve">лет. </w:t>
      </w:r>
      <w:r w:rsidRPr="003F738F">
        <w:rPr>
          <w:rFonts w:ascii="Arial" w:hAnsi="Arial" w:cs="Arial"/>
          <w:sz w:val="28"/>
          <w:szCs w:val="28"/>
        </w:rPr>
        <w:t xml:space="preserve">Члены </w:t>
      </w:r>
      <w:r w:rsidRPr="003F738F">
        <w:rPr>
          <w:rFonts w:ascii="Arial" w:hAnsi="Arial" w:cs="Arial"/>
          <w:spacing w:val="-3"/>
          <w:sz w:val="28"/>
          <w:szCs w:val="28"/>
        </w:rPr>
        <w:t xml:space="preserve">фольксштурма </w:t>
      </w:r>
      <w:r w:rsidRPr="003F738F">
        <w:rPr>
          <w:rFonts w:ascii="Arial" w:hAnsi="Arial" w:cs="Arial"/>
          <w:sz w:val="28"/>
          <w:szCs w:val="28"/>
        </w:rPr>
        <w:t xml:space="preserve">по </w:t>
      </w:r>
      <w:r w:rsidRPr="003F738F">
        <w:rPr>
          <w:rFonts w:ascii="Arial" w:hAnsi="Arial" w:cs="Arial"/>
          <w:spacing w:val="-6"/>
          <w:sz w:val="28"/>
          <w:szCs w:val="28"/>
        </w:rPr>
        <w:t xml:space="preserve">Указу </w:t>
      </w:r>
      <w:r w:rsidRPr="003F738F">
        <w:rPr>
          <w:rFonts w:ascii="Arial" w:hAnsi="Arial" w:cs="Arial"/>
          <w:spacing w:val="-3"/>
          <w:sz w:val="28"/>
          <w:szCs w:val="28"/>
        </w:rPr>
        <w:t xml:space="preserve">Гитлера </w:t>
      </w:r>
      <w:r w:rsidRPr="003F738F">
        <w:rPr>
          <w:rFonts w:ascii="Arial" w:hAnsi="Arial" w:cs="Arial"/>
          <w:sz w:val="28"/>
          <w:szCs w:val="28"/>
        </w:rPr>
        <w:t>являлись солдатами в духе закона о военной</w:t>
      </w:r>
      <w:r w:rsidRPr="003F738F">
        <w:rPr>
          <w:rFonts w:ascii="Arial" w:hAnsi="Arial" w:cs="Arial"/>
          <w:spacing w:val="-16"/>
          <w:sz w:val="28"/>
          <w:szCs w:val="28"/>
        </w:rPr>
        <w:t xml:space="preserve"> </w:t>
      </w:r>
      <w:r w:rsidRPr="003F738F">
        <w:rPr>
          <w:rFonts w:ascii="Arial" w:hAnsi="Arial" w:cs="Arial"/>
          <w:spacing w:val="-3"/>
          <w:sz w:val="28"/>
          <w:szCs w:val="28"/>
        </w:rPr>
        <w:t>службе.</w:t>
      </w:r>
    </w:p>
    <w:p w14:paraId="64416C1E" w14:textId="77777777" w:rsidR="004A578C" w:rsidRPr="003F738F" w:rsidRDefault="004A578C" w:rsidP="00321A1D">
      <w:pPr>
        <w:rPr>
          <w:rFonts w:ascii="Arial" w:hAnsi="Arial" w:cs="Arial"/>
          <w:bCs/>
          <w:color w:val="000000"/>
          <w:spacing w:val="3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Переломы графиков русских мужчин в 1910-х – следствие начала германской войны в 1914</w:t>
      </w:r>
      <w:r w:rsidRPr="003F738F">
        <w:rPr>
          <w:rFonts w:ascii="Arial" w:hAnsi="Arial" w:cs="Arial"/>
          <w:spacing w:val="-16"/>
          <w:sz w:val="28"/>
          <w:szCs w:val="28"/>
        </w:rPr>
        <w:t xml:space="preserve"> </w:t>
      </w:r>
      <w:r w:rsidRPr="003F738F">
        <w:rPr>
          <w:rFonts w:ascii="Arial" w:hAnsi="Arial" w:cs="Arial"/>
          <w:sz w:val="28"/>
          <w:szCs w:val="28"/>
        </w:rPr>
        <w:t>году. Всплеск 1918 года – следствие эйфории событий февраля и октября 1917 года, которые увеличили рождения 1918 года. Начавшаяся в 1918 году гражданская война привела к спаду рождений в 1919 году. К 1923 году война закончилась.</w:t>
      </w:r>
    </w:p>
    <w:p w14:paraId="3CDDB734" w14:textId="77777777" w:rsidR="004A578C" w:rsidRPr="003F738F" w:rsidRDefault="004A578C" w:rsidP="00E849E8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Провалы 1910-х в графиках немецких мужчин – следствие первой мировой войны.</w:t>
      </w:r>
    </w:p>
    <w:p w14:paraId="20CA2CD8" w14:textId="77777777" w:rsidR="004A578C" w:rsidRPr="003F738F" w:rsidRDefault="004A578C" w:rsidP="00E849E8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Как видите, потоки по годам рождения повторяют все особенности событий в русском и немецком народе на длинном календарном интервале – от 1870 до 1938 года. Представить такое непрерывное движение через параметр «возраст» – совершенно невозможно.</w:t>
      </w:r>
    </w:p>
    <w:p w14:paraId="072723FA" w14:textId="77777777" w:rsidR="004A578C" w:rsidRPr="003F738F" w:rsidRDefault="004A578C" w:rsidP="00CE31F2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Разность между черными сплошными и черными пунктирными графиками - это потери от естественной возрастной смертности. </w:t>
      </w:r>
    </w:p>
    <w:p w14:paraId="039BE891" w14:textId="77777777" w:rsidR="004A578C" w:rsidRPr="003F738F" w:rsidRDefault="004A578C" w:rsidP="00CE31F2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Если бы 1940-е - это были мирные времена, то на диаграмме немецких мужчин графики </w:t>
      </w:r>
      <w:r w:rsidRPr="003F738F">
        <w:rPr>
          <w:rFonts w:ascii="Arial" w:hAnsi="Arial" w:cs="Arial"/>
          <w:b/>
          <w:bCs/>
          <w:sz w:val="28"/>
          <w:szCs w:val="28"/>
        </w:rPr>
        <w:t xml:space="preserve">«поток естест. смерти» и «поток 1950» </w:t>
      </w:r>
      <w:r w:rsidRPr="003F738F">
        <w:rPr>
          <w:rFonts w:ascii="Arial" w:hAnsi="Arial" w:cs="Arial"/>
          <w:sz w:val="28"/>
          <w:szCs w:val="28"/>
        </w:rPr>
        <w:t xml:space="preserve">слились бы в одну линию. Соответственно слились бы в одну линию и графики русских мужчин - </w:t>
      </w:r>
      <w:r w:rsidRPr="003F738F">
        <w:rPr>
          <w:rFonts w:ascii="Arial" w:hAnsi="Arial" w:cs="Arial"/>
          <w:b/>
          <w:bCs/>
          <w:sz w:val="28"/>
          <w:szCs w:val="28"/>
        </w:rPr>
        <w:t>«поток естест. смерти» и «поток 1959».</w:t>
      </w:r>
    </w:p>
    <w:p w14:paraId="0F35C5BD" w14:textId="77777777" w:rsidR="004A578C" w:rsidRPr="003F738F" w:rsidRDefault="004A578C" w:rsidP="00321A1D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Но война была. Область между черными пунктирными и красными графиками – это </w:t>
      </w:r>
      <w:r w:rsidRPr="003F738F">
        <w:rPr>
          <w:rFonts w:ascii="Arial" w:hAnsi="Arial" w:cs="Arial"/>
          <w:b/>
          <w:bCs/>
          <w:sz w:val="28"/>
          <w:szCs w:val="28"/>
        </w:rPr>
        <w:t xml:space="preserve">фактические </w:t>
      </w:r>
      <w:r w:rsidRPr="003F738F">
        <w:rPr>
          <w:rFonts w:ascii="Arial" w:hAnsi="Arial" w:cs="Arial"/>
          <w:b/>
          <w:sz w:val="28"/>
          <w:szCs w:val="28"/>
        </w:rPr>
        <w:t>потери</w:t>
      </w:r>
      <w:r w:rsidRPr="003F738F">
        <w:rPr>
          <w:rFonts w:ascii="Arial" w:hAnsi="Arial" w:cs="Arial"/>
          <w:sz w:val="28"/>
          <w:szCs w:val="28"/>
        </w:rPr>
        <w:t xml:space="preserve"> русских и. соответственно, немецких мужчин за годы войны 1941-45.</w:t>
      </w:r>
    </w:p>
    <w:p w14:paraId="1CEFACF1" w14:textId="77777777" w:rsidR="004A578C" w:rsidRPr="003F738F" w:rsidRDefault="004A578C" w:rsidP="00F02A6A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Сравним отношение потерь (числитель) к численности группы на 1941 год (знаменатель). </w:t>
      </w:r>
    </w:p>
    <w:p w14:paraId="31CA65C1" w14:textId="77777777" w:rsidR="004A578C" w:rsidRPr="003F738F" w:rsidRDefault="004A578C" w:rsidP="00CE31F2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В самой младшей (непризывной) группе соотношение погибших в 1941-45 годах таково:</w:t>
      </w:r>
    </w:p>
    <w:p w14:paraId="3CAE6C8A" w14:textId="77777777" w:rsidR="004A578C" w:rsidRPr="003F738F" w:rsidRDefault="004A578C" w:rsidP="00CE31F2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- у русских погиб каждый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20-й</w:t>
      </w:r>
      <w:r w:rsidRPr="003F738F">
        <w:rPr>
          <w:rFonts w:ascii="Arial" w:hAnsi="Arial" w:cs="Arial"/>
          <w:sz w:val="28"/>
          <w:szCs w:val="28"/>
        </w:rPr>
        <w:t xml:space="preserve"> молодой юноша;</w:t>
      </w:r>
    </w:p>
    <w:p w14:paraId="0A86B24B" w14:textId="77777777" w:rsidR="004A578C" w:rsidRPr="003F738F" w:rsidRDefault="004A578C" w:rsidP="00AB5A46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color w:val="000000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- у немцев погиб каждый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6-й</w:t>
      </w:r>
    </w:p>
    <w:p w14:paraId="6C7297A6" w14:textId="77777777" w:rsidR="004A578C" w:rsidRPr="003F738F" w:rsidRDefault="004A578C" w:rsidP="00AB5A46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Во второй (младшей призывной) группе потери бОльшие: </w:t>
      </w:r>
    </w:p>
    <w:p w14:paraId="0330A22F" w14:textId="77777777" w:rsidR="004A578C" w:rsidRPr="003F738F" w:rsidRDefault="004A578C" w:rsidP="00AB5A46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- у русских погиб каждый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3-й</w:t>
      </w:r>
      <w:r w:rsidRPr="003F738F">
        <w:rPr>
          <w:rFonts w:ascii="Arial" w:hAnsi="Arial" w:cs="Arial"/>
          <w:sz w:val="28"/>
          <w:szCs w:val="28"/>
        </w:rPr>
        <w:t xml:space="preserve"> из молодых призывников;</w:t>
      </w:r>
    </w:p>
    <w:p w14:paraId="7BCAA7AF" w14:textId="77777777" w:rsidR="004A578C" w:rsidRPr="003F738F" w:rsidRDefault="004A578C" w:rsidP="00AB5A46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color w:val="000000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- у немцев – тоже погиб каждый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3-й.</w:t>
      </w:r>
    </w:p>
    <w:p w14:paraId="288FD0C6" w14:textId="77777777" w:rsidR="004A578C" w:rsidRPr="003F738F" w:rsidRDefault="004A578C" w:rsidP="00AB5A46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В третьей (старшей призывной) группе потери отличаются:</w:t>
      </w:r>
    </w:p>
    <w:p w14:paraId="30491193" w14:textId="77777777" w:rsidR="004A578C" w:rsidRPr="003F738F" w:rsidRDefault="004A578C" w:rsidP="00AB5A46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- у русских погиб каждый из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3-4</w:t>
      </w:r>
      <w:r w:rsidRPr="003F738F">
        <w:rPr>
          <w:rFonts w:ascii="Arial" w:hAnsi="Arial" w:cs="Arial"/>
          <w:sz w:val="28"/>
          <w:szCs w:val="28"/>
        </w:rPr>
        <w:t xml:space="preserve"> призывников;</w:t>
      </w:r>
    </w:p>
    <w:p w14:paraId="7E33FF7A" w14:textId="77777777" w:rsidR="004A578C" w:rsidRPr="003F738F" w:rsidRDefault="004A578C" w:rsidP="00AB5A46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color w:val="000000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- у немцев – каждый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5-й.</w:t>
      </w:r>
    </w:p>
    <w:p w14:paraId="2BDCEBAD" w14:textId="77777777" w:rsidR="004A578C" w:rsidRPr="003F738F" w:rsidRDefault="004A578C" w:rsidP="00E20F7F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В четвертой старшей (непризывной) группе</w:t>
      </w:r>
    </w:p>
    <w:p w14:paraId="554A052B" w14:textId="77777777" w:rsidR="004A578C" w:rsidRPr="003F738F" w:rsidRDefault="004A578C" w:rsidP="00B47474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- у русских погиб каждый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10-й</w:t>
      </w:r>
    </w:p>
    <w:p w14:paraId="13B51ABD" w14:textId="77777777" w:rsidR="004A578C" w:rsidRPr="003F738F" w:rsidRDefault="004A578C" w:rsidP="00B47474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- у немцев – каждый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7-й.</w:t>
      </w:r>
    </w:p>
    <w:p w14:paraId="25CF8F84" w14:textId="77777777" w:rsidR="004A578C" w:rsidRPr="003F738F" w:rsidRDefault="004A578C" w:rsidP="00A43E85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Теперь сопоставим фактические потери мужчин призывного возраста, то есть те, кто реально участвовал в боевых операциях – это вторая и третья группы.</w:t>
      </w:r>
    </w:p>
    <w:p w14:paraId="26C1800A" w14:textId="77777777" w:rsidR="004A578C" w:rsidRPr="003F738F" w:rsidRDefault="004A578C" w:rsidP="00A43E85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Боевые потери русских мужчин =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(4,2 + 2,6 = 6,8) млн</w:t>
      </w:r>
      <w:r w:rsidRPr="003F738F">
        <w:rPr>
          <w:rFonts w:ascii="Arial" w:hAnsi="Arial" w:cs="Arial"/>
          <w:sz w:val="28"/>
          <w:szCs w:val="28"/>
        </w:rPr>
        <w:t>. чел.</w:t>
      </w:r>
    </w:p>
    <w:p w14:paraId="6859C53D" w14:textId="77777777" w:rsidR="004A578C" w:rsidRPr="003F738F" w:rsidRDefault="004A578C" w:rsidP="00A43E85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Боевые потери немецких мужчин =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(5,2 + 2,6 = 7,8) млн</w:t>
      </w:r>
      <w:r w:rsidRPr="003F738F">
        <w:rPr>
          <w:rFonts w:ascii="Arial" w:hAnsi="Arial" w:cs="Arial"/>
          <w:sz w:val="28"/>
          <w:szCs w:val="28"/>
        </w:rPr>
        <w:t>. чел.</w:t>
      </w:r>
    </w:p>
    <w:p w14:paraId="56F0AB8C" w14:textId="77777777" w:rsidR="004A578C" w:rsidRPr="003F738F" w:rsidRDefault="004A578C" w:rsidP="00A43E85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bCs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Как видите, статистический расчет </w:t>
      </w:r>
      <w:r w:rsidRPr="003F738F">
        <w:rPr>
          <w:rFonts w:ascii="Arial" w:hAnsi="Arial" w:cs="Arial"/>
          <w:b/>
          <w:bCs/>
          <w:sz w:val="28"/>
          <w:szCs w:val="28"/>
        </w:rPr>
        <w:t xml:space="preserve">боевых потерь </w:t>
      </w:r>
      <w:r w:rsidRPr="003F738F">
        <w:rPr>
          <w:rFonts w:ascii="Arial" w:hAnsi="Arial" w:cs="Arial"/>
          <w:bCs/>
          <w:sz w:val="28"/>
          <w:szCs w:val="28"/>
        </w:rPr>
        <w:t>полностью опровергает утверждение:</w:t>
      </w:r>
      <w:r w:rsidRPr="003F738F">
        <w:rPr>
          <w:rFonts w:ascii="Arial" w:hAnsi="Arial" w:cs="Arial"/>
          <w:sz w:val="28"/>
          <w:szCs w:val="28"/>
        </w:rPr>
        <w:t xml:space="preserve"> «русские победили немцев, завалив их своими трупами».</w:t>
      </w:r>
    </w:p>
    <w:p w14:paraId="69F1F365" w14:textId="77777777" w:rsidR="004A578C" w:rsidRPr="003F738F" w:rsidRDefault="004A578C" w:rsidP="0041059C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Конечно, немцы воевали не только на Русской равнине. В книге</w:t>
      </w:r>
      <w:r w:rsidRPr="003F738F">
        <w:rPr>
          <w:rFonts w:ascii="Arial" w:hAnsi="Arial" w:cs="Arial"/>
          <w:sz w:val="28"/>
          <w:szCs w:val="28"/>
          <w:vertAlign w:val="superscript"/>
        </w:rPr>
        <w:t>2</w:t>
      </w:r>
      <w:r w:rsidRPr="003F738F">
        <w:rPr>
          <w:rFonts w:ascii="Arial" w:hAnsi="Arial" w:cs="Arial"/>
          <w:sz w:val="28"/>
          <w:szCs w:val="28"/>
        </w:rPr>
        <w:t xml:space="preserve"> на стр. 732 есть таблица немцев: «убитые» и «пропавшие без вести».  По этим числам ясно видно отличие войны немцев на Западном и Восточном Фронтах.</w:t>
      </w:r>
    </w:p>
    <w:p w14:paraId="02136C38" w14:textId="77777777" w:rsidR="004A578C" w:rsidRPr="003F738F" w:rsidRDefault="004A578C" w:rsidP="00321A1D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3F738F">
        <w:rPr>
          <w:rFonts w:ascii="Arial" w:hAnsi="Arial" w:cs="Arial"/>
          <w:b/>
          <w:bCs/>
          <w:sz w:val="28"/>
          <w:szCs w:val="28"/>
        </w:rPr>
        <w:t>При нападении на Францию</w:t>
      </w:r>
      <w:r w:rsidRPr="003F738F">
        <w:rPr>
          <w:rFonts w:ascii="Arial" w:hAnsi="Arial" w:cs="Arial"/>
          <w:sz w:val="28"/>
          <w:szCs w:val="28"/>
        </w:rPr>
        <w:t xml:space="preserve">, май-июнь 1940: убито - </w:t>
      </w:r>
      <w:r w:rsidRPr="003F738F">
        <w:rPr>
          <w:rFonts w:ascii="Arial" w:hAnsi="Arial" w:cs="Arial"/>
          <w:b/>
          <w:bCs/>
          <w:color w:val="FF0000"/>
          <w:sz w:val="28"/>
          <w:szCs w:val="28"/>
        </w:rPr>
        <w:t>48 185</w:t>
      </w:r>
      <w:r w:rsidRPr="003F738F">
        <w:rPr>
          <w:rFonts w:ascii="Arial" w:hAnsi="Arial" w:cs="Arial"/>
          <w:color w:val="000000"/>
          <w:sz w:val="28"/>
          <w:szCs w:val="28"/>
        </w:rPr>
        <w:t xml:space="preserve">, пропало без вести – </w:t>
      </w:r>
      <w:r w:rsidRPr="003F738F">
        <w:rPr>
          <w:rFonts w:ascii="Arial" w:hAnsi="Arial" w:cs="Arial"/>
          <w:b/>
          <w:bCs/>
          <w:color w:val="FF0000"/>
          <w:sz w:val="28"/>
          <w:szCs w:val="28"/>
        </w:rPr>
        <w:t xml:space="preserve">968 </w:t>
      </w:r>
      <w:r w:rsidRPr="003F738F">
        <w:rPr>
          <w:rFonts w:ascii="Arial" w:hAnsi="Arial" w:cs="Arial"/>
          <w:bCs/>
          <w:color w:val="000000"/>
          <w:sz w:val="28"/>
          <w:szCs w:val="28"/>
        </w:rPr>
        <w:t>немцев.</w:t>
      </w:r>
      <w:r w:rsidRPr="003F738F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3E2B63DB" w14:textId="77777777" w:rsidR="004A578C" w:rsidRPr="003F738F" w:rsidRDefault="004A578C" w:rsidP="00321A1D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3F738F">
        <w:rPr>
          <w:rFonts w:ascii="Arial" w:hAnsi="Arial" w:cs="Arial"/>
          <w:b/>
          <w:bCs/>
          <w:sz w:val="28"/>
          <w:szCs w:val="28"/>
        </w:rPr>
        <w:t xml:space="preserve">При нападении на Русскую равнину, </w:t>
      </w:r>
      <w:r w:rsidRPr="003F738F">
        <w:rPr>
          <w:rFonts w:ascii="Arial" w:hAnsi="Arial" w:cs="Arial"/>
          <w:color w:val="161616"/>
          <w:sz w:val="28"/>
          <w:szCs w:val="28"/>
        </w:rPr>
        <w:t>июль-август 1941г.: у</w:t>
      </w:r>
      <w:r w:rsidRPr="003F738F">
        <w:rPr>
          <w:rFonts w:ascii="Arial" w:hAnsi="Arial" w:cs="Arial"/>
          <w:sz w:val="28"/>
          <w:szCs w:val="28"/>
        </w:rPr>
        <w:t xml:space="preserve">бито </w:t>
      </w:r>
      <w:r w:rsidRPr="003F738F">
        <w:rPr>
          <w:rFonts w:ascii="Arial" w:hAnsi="Arial" w:cs="Arial"/>
          <w:b/>
          <w:bCs/>
          <w:color w:val="FF0000"/>
          <w:sz w:val="28"/>
          <w:szCs w:val="28"/>
        </w:rPr>
        <w:t>103 800</w:t>
      </w:r>
      <w:r w:rsidRPr="003F738F">
        <w:rPr>
          <w:rFonts w:ascii="Arial" w:hAnsi="Arial" w:cs="Arial"/>
          <w:color w:val="FF0000"/>
          <w:sz w:val="28"/>
          <w:szCs w:val="28"/>
        </w:rPr>
        <w:t xml:space="preserve">, </w:t>
      </w:r>
      <w:r w:rsidRPr="003F738F">
        <w:rPr>
          <w:rFonts w:ascii="Arial" w:hAnsi="Arial" w:cs="Arial"/>
          <w:sz w:val="28"/>
          <w:szCs w:val="28"/>
        </w:rPr>
        <w:t xml:space="preserve">пропало без вести – </w:t>
      </w:r>
      <w:r w:rsidRPr="003F738F">
        <w:rPr>
          <w:rFonts w:ascii="Arial" w:hAnsi="Arial" w:cs="Arial"/>
          <w:b/>
          <w:bCs/>
          <w:color w:val="FF0000"/>
          <w:sz w:val="28"/>
          <w:szCs w:val="28"/>
        </w:rPr>
        <w:t>6 700</w:t>
      </w:r>
      <w:r w:rsidRPr="003F738F">
        <w:rPr>
          <w:rFonts w:ascii="Arial" w:hAnsi="Arial" w:cs="Arial"/>
          <w:b/>
          <w:bCs/>
          <w:color w:val="FF0000"/>
          <w:spacing w:val="-5"/>
          <w:sz w:val="28"/>
          <w:szCs w:val="28"/>
        </w:rPr>
        <w:t xml:space="preserve"> </w:t>
      </w:r>
      <w:r w:rsidRPr="003F738F">
        <w:rPr>
          <w:rFonts w:ascii="Arial" w:hAnsi="Arial" w:cs="Arial"/>
          <w:b/>
          <w:bCs/>
          <w:color w:val="FF0000"/>
          <w:sz w:val="28"/>
          <w:szCs w:val="28"/>
        </w:rPr>
        <w:t>чел</w:t>
      </w:r>
      <w:r w:rsidRPr="003F738F">
        <w:rPr>
          <w:rFonts w:ascii="Arial" w:hAnsi="Arial" w:cs="Arial"/>
          <w:sz w:val="28"/>
          <w:szCs w:val="28"/>
        </w:rPr>
        <w:t>. По этим цифрам вполне очевидно: для немцев война на Русской равнине оказалась – по крайней мере, в ДВА раза убийственнее, чем во Франции.</w:t>
      </w:r>
    </w:p>
    <w:p w14:paraId="21A2954A" w14:textId="77777777" w:rsidR="004A578C" w:rsidRPr="003F738F" w:rsidRDefault="004A578C" w:rsidP="00321A1D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В той же книге</w:t>
      </w:r>
      <w:r w:rsidRPr="003F738F">
        <w:rPr>
          <w:rFonts w:ascii="Arial" w:hAnsi="Arial" w:cs="Arial"/>
          <w:sz w:val="28"/>
          <w:szCs w:val="28"/>
          <w:vertAlign w:val="superscript"/>
        </w:rPr>
        <w:t>2</w:t>
      </w:r>
      <w:r w:rsidRPr="003F738F">
        <w:rPr>
          <w:rFonts w:ascii="Arial" w:hAnsi="Arial" w:cs="Arial"/>
          <w:sz w:val="28"/>
          <w:szCs w:val="28"/>
        </w:rPr>
        <w:t xml:space="preserve"> на стр. 409 приведена разница убитых немцев на Западном и Восточном Фронтах в конце войны. С июня до сентября 1944 года на Западном фронте убитых немцев - </w:t>
      </w:r>
      <w:r w:rsidRPr="003F738F">
        <w:rPr>
          <w:rFonts w:ascii="Arial" w:hAnsi="Arial" w:cs="Arial"/>
          <w:b/>
          <w:bCs/>
          <w:color w:val="FF0000"/>
          <w:sz w:val="28"/>
          <w:szCs w:val="28"/>
        </w:rPr>
        <w:t xml:space="preserve">54 754 </w:t>
      </w:r>
      <w:r w:rsidRPr="003F738F">
        <w:rPr>
          <w:rFonts w:ascii="Arial" w:hAnsi="Arial" w:cs="Arial"/>
          <w:color w:val="000000"/>
          <w:sz w:val="28"/>
          <w:szCs w:val="28"/>
        </w:rPr>
        <w:t xml:space="preserve">чел., а на Восточном — </w:t>
      </w:r>
      <w:r w:rsidRPr="003F738F">
        <w:rPr>
          <w:rFonts w:ascii="Arial" w:hAnsi="Arial" w:cs="Arial"/>
          <w:b/>
          <w:bCs/>
          <w:color w:val="FF0000"/>
          <w:sz w:val="28"/>
          <w:szCs w:val="28"/>
        </w:rPr>
        <w:t>214 511</w:t>
      </w:r>
      <w:r w:rsidRPr="003F738F">
        <w:rPr>
          <w:rFonts w:ascii="Arial" w:hAnsi="Arial" w:cs="Arial"/>
          <w:color w:val="000000"/>
          <w:sz w:val="28"/>
          <w:szCs w:val="28"/>
        </w:rPr>
        <w:t>.</w:t>
      </w:r>
    </w:p>
    <w:p w14:paraId="7546025C" w14:textId="77777777" w:rsidR="004A578C" w:rsidRPr="003F738F" w:rsidRDefault="004A578C" w:rsidP="00967E0E">
      <w:pPr>
        <w:rPr>
          <w:rFonts w:ascii="Arial" w:hAnsi="Arial" w:cs="Arial"/>
          <w:color w:val="000000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Показательно сравнение «пропавших без вести» немцев в </w:t>
      </w:r>
      <w:r w:rsidRPr="003F738F">
        <w:rPr>
          <w:rFonts w:ascii="Arial" w:hAnsi="Arial" w:cs="Arial"/>
          <w:color w:val="000000"/>
          <w:sz w:val="28"/>
          <w:szCs w:val="28"/>
        </w:rPr>
        <w:t>той же</w:t>
      </w:r>
      <w:r w:rsidRPr="003F738F">
        <w:rPr>
          <w:rFonts w:ascii="Arial" w:hAnsi="Arial" w:cs="Arial"/>
          <w:sz w:val="28"/>
          <w:szCs w:val="28"/>
        </w:rPr>
        <w:t xml:space="preserve"> книге</w:t>
      </w:r>
      <w:r w:rsidRPr="003F738F">
        <w:rPr>
          <w:rFonts w:ascii="Arial" w:hAnsi="Arial" w:cs="Arial"/>
          <w:sz w:val="28"/>
          <w:szCs w:val="28"/>
          <w:vertAlign w:val="superscript"/>
        </w:rPr>
        <w:t>2</w:t>
      </w:r>
      <w:r w:rsidRPr="003F738F">
        <w:rPr>
          <w:rFonts w:ascii="Arial" w:hAnsi="Arial" w:cs="Arial"/>
          <w:sz w:val="28"/>
          <w:szCs w:val="28"/>
        </w:rPr>
        <w:t xml:space="preserve">, стр. 732 факта открытия </w:t>
      </w:r>
      <w:r w:rsidRPr="003F738F">
        <w:rPr>
          <w:rFonts w:ascii="Arial" w:hAnsi="Arial" w:cs="Arial"/>
          <w:color w:val="161616"/>
          <w:sz w:val="28"/>
          <w:szCs w:val="28"/>
        </w:rPr>
        <w:t>6 июня 1944 года Второго Фронта</w:t>
      </w:r>
      <w:r w:rsidRPr="003F738F">
        <w:rPr>
          <w:rFonts w:ascii="Arial" w:hAnsi="Arial" w:cs="Arial"/>
          <w:color w:val="000000"/>
          <w:sz w:val="28"/>
          <w:szCs w:val="28"/>
        </w:rPr>
        <w:t xml:space="preserve">: </w:t>
      </w:r>
      <w:r w:rsidRPr="003F738F">
        <w:rPr>
          <w:rFonts w:ascii="Arial" w:hAnsi="Arial" w:cs="Arial"/>
          <w:sz w:val="28"/>
          <w:szCs w:val="28"/>
        </w:rPr>
        <w:t xml:space="preserve">в апреле-мае 1944 года - </w:t>
      </w:r>
      <w:r w:rsidRPr="003F738F">
        <w:rPr>
          <w:rFonts w:ascii="Arial" w:hAnsi="Arial" w:cs="Arial"/>
          <w:b/>
          <w:bCs/>
          <w:color w:val="FF0000"/>
          <w:sz w:val="28"/>
          <w:szCs w:val="28"/>
        </w:rPr>
        <w:t xml:space="preserve">35 000 </w:t>
      </w:r>
      <w:r w:rsidRPr="003F738F">
        <w:rPr>
          <w:rFonts w:ascii="Arial" w:hAnsi="Arial" w:cs="Arial"/>
          <w:color w:val="000000"/>
          <w:sz w:val="28"/>
          <w:szCs w:val="28"/>
        </w:rPr>
        <w:t xml:space="preserve">чел. и в июле-августе – </w:t>
      </w:r>
      <w:r w:rsidRPr="003F738F">
        <w:rPr>
          <w:rFonts w:ascii="Arial" w:hAnsi="Arial" w:cs="Arial"/>
          <w:b/>
          <w:bCs/>
          <w:color w:val="FF0000"/>
          <w:sz w:val="28"/>
          <w:szCs w:val="28"/>
        </w:rPr>
        <w:t xml:space="preserve">717 640 </w:t>
      </w:r>
      <w:r w:rsidRPr="003F738F">
        <w:rPr>
          <w:rFonts w:ascii="Arial" w:hAnsi="Arial" w:cs="Arial"/>
          <w:color w:val="000000"/>
          <w:sz w:val="28"/>
          <w:szCs w:val="28"/>
        </w:rPr>
        <w:t xml:space="preserve">чел. </w:t>
      </w:r>
      <w:r w:rsidRPr="003F738F">
        <w:rPr>
          <w:rFonts w:ascii="Arial" w:hAnsi="Arial" w:cs="Arial"/>
          <w:sz w:val="28"/>
          <w:szCs w:val="28"/>
        </w:rPr>
        <w:t>Фактически открытие</w:t>
      </w:r>
      <w:r w:rsidRPr="003F738F">
        <w:rPr>
          <w:rFonts w:ascii="Arial" w:hAnsi="Arial" w:cs="Arial"/>
          <w:color w:val="161616"/>
          <w:sz w:val="28"/>
          <w:szCs w:val="28"/>
        </w:rPr>
        <w:t xml:space="preserve"> Второго Фронта </w:t>
      </w:r>
      <w:r w:rsidRPr="003F738F">
        <w:rPr>
          <w:rFonts w:ascii="Arial" w:hAnsi="Arial" w:cs="Arial"/>
          <w:color w:val="000000"/>
          <w:sz w:val="28"/>
          <w:szCs w:val="28"/>
        </w:rPr>
        <w:t xml:space="preserve">привело к повальному бегству немцев от войны. </w:t>
      </w:r>
      <w:r w:rsidRPr="003F738F">
        <w:rPr>
          <w:rFonts w:ascii="Arial" w:hAnsi="Arial" w:cs="Arial"/>
          <w:sz w:val="28"/>
          <w:szCs w:val="28"/>
        </w:rPr>
        <w:t>Большинство солдат Гитлера предпочли: лучше «пропасть без вести», чем быть</w:t>
      </w:r>
      <w:r w:rsidRPr="003F738F">
        <w:rPr>
          <w:rFonts w:ascii="Arial" w:hAnsi="Arial" w:cs="Arial"/>
          <w:spacing w:val="-16"/>
          <w:sz w:val="28"/>
          <w:szCs w:val="28"/>
        </w:rPr>
        <w:t xml:space="preserve"> </w:t>
      </w:r>
      <w:r w:rsidRPr="003F738F">
        <w:rPr>
          <w:rFonts w:ascii="Arial" w:hAnsi="Arial" w:cs="Arial"/>
          <w:sz w:val="28"/>
          <w:szCs w:val="28"/>
        </w:rPr>
        <w:t>«убитым».</w:t>
      </w:r>
    </w:p>
    <w:p w14:paraId="19D57265" w14:textId="77777777" w:rsidR="004A578C" w:rsidRPr="003F738F" w:rsidRDefault="004A578C" w:rsidP="00967E0E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Соотношение чисел «убитых» и «пропавших без вести немцев в той же книге</w:t>
      </w:r>
      <w:r w:rsidRPr="003F738F">
        <w:rPr>
          <w:rFonts w:ascii="Arial" w:hAnsi="Arial" w:cs="Arial"/>
          <w:sz w:val="28"/>
          <w:szCs w:val="28"/>
          <w:vertAlign w:val="superscript"/>
        </w:rPr>
        <w:t>2</w:t>
      </w:r>
      <w:r w:rsidRPr="003F738F">
        <w:rPr>
          <w:rFonts w:ascii="Arial" w:hAnsi="Arial" w:cs="Arial"/>
          <w:sz w:val="28"/>
          <w:szCs w:val="28"/>
        </w:rPr>
        <w:t xml:space="preserve"> показывает: боевые способности Красной Армии с первых дней войны и до Победы были существенно выше, чем у любого противника немцев на Западном Фронте. Поправка числа погибших на Восточном Фронте на долю потерь на других фронтов не может быть значительной. </w:t>
      </w:r>
      <w:r w:rsidRPr="003F738F">
        <w:rPr>
          <w:rFonts w:ascii="Arial" w:hAnsi="Arial" w:cs="Arial"/>
          <w:color w:val="000000"/>
          <w:sz w:val="28"/>
          <w:szCs w:val="28"/>
        </w:rPr>
        <w:t xml:space="preserve">При реальной продолжительности и интенсивности войны на всем интервале: июнь 1941 - май 1945 </w:t>
      </w:r>
      <w:r w:rsidRPr="003F738F">
        <w:rPr>
          <w:rFonts w:ascii="Arial" w:hAnsi="Arial" w:cs="Arial"/>
          <w:sz w:val="28"/>
          <w:szCs w:val="28"/>
        </w:rPr>
        <w:t xml:space="preserve">соотношение убитых немцев таково: на </w:t>
      </w:r>
      <w:r w:rsidRPr="003F738F">
        <w:rPr>
          <w:rFonts w:ascii="Arial" w:hAnsi="Arial" w:cs="Arial"/>
          <w:color w:val="000000"/>
          <w:sz w:val="28"/>
          <w:szCs w:val="28"/>
        </w:rPr>
        <w:t>Восточном Фронте – 95%, на остальных фронтах – 5%</w:t>
      </w:r>
      <w:r w:rsidRPr="003F738F">
        <w:rPr>
          <w:rFonts w:ascii="Arial" w:hAnsi="Arial" w:cs="Arial"/>
          <w:sz w:val="28"/>
          <w:szCs w:val="28"/>
        </w:rPr>
        <w:t>.</w:t>
      </w:r>
    </w:p>
    <w:p w14:paraId="2C92409E" w14:textId="77777777" w:rsidR="004A578C" w:rsidRPr="003F738F" w:rsidRDefault="004A578C" w:rsidP="00A43E85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Теперь важно определить и рассмотреть потери женщин, как русских, так и немецких.  Ведь потери русских женщин затерялись где-то в ворохе публикаций общих советских потерь.</w:t>
      </w:r>
    </w:p>
    <w:p w14:paraId="01C5C285" w14:textId="77777777" w:rsidR="004A578C" w:rsidRPr="003F738F" w:rsidRDefault="004A578C" w:rsidP="00E20F7F">
      <w:pPr>
        <w:rPr>
          <w:rFonts w:ascii="Arial" w:hAnsi="Arial" w:cs="Arial"/>
          <w:b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Подход к расчету потерь женщин аналогичен расчету мужчин. Конструктором MS Excel построим аналогичные смежные диаграммы с расчетом потерь русских и немецких женщин, используя </w:t>
      </w:r>
      <w:r w:rsidRPr="003F738F">
        <w:rPr>
          <w:rFonts w:ascii="Arial" w:hAnsi="Arial" w:cs="Arial"/>
          <w:b/>
          <w:bCs/>
          <w:sz w:val="28"/>
          <w:szCs w:val="28"/>
        </w:rPr>
        <w:t xml:space="preserve">«потоки 1941», «поток естест. смерти» и «поток 1959» для </w:t>
      </w:r>
      <w:r w:rsidRPr="003F738F">
        <w:rPr>
          <w:rFonts w:ascii="Arial" w:hAnsi="Arial" w:cs="Arial"/>
          <w:sz w:val="28"/>
          <w:szCs w:val="28"/>
        </w:rPr>
        <w:t xml:space="preserve">русских женщин и </w:t>
      </w:r>
      <w:r w:rsidRPr="003F738F">
        <w:rPr>
          <w:rFonts w:ascii="Arial" w:hAnsi="Arial" w:cs="Arial"/>
          <w:b/>
          <w:bCs/>
          <w:sz w:val="28"/>
          <w:szCs w:val="28"/>
        </w:rPr>
        <w:t>«поток 1950» для немецких женщин</w:t>
      </w:r>
      <w:r w:rsidRPr="003F738F">
        <w:rPr>
          <w:rFonts w:ascii="Arial" w:hAnsi="Arial" w:cs="Arial"/>
          <w:sz w:val="28"/>
          <w:szCs w:val="28"/>
        </w:rPr>
        <w:t xml:space="preserve"> – </w:t>
      </w:r>
      <w:r w:rsidRPr="003F738F">
        <w:rPr>
          <w:rFonts w:ascii="Arial" w:hAnsi="Arial" w:cs="Arial"/>
          <w:b/>
          <w:sz w:val="28"/>
          <w:szCs w:val="28"/>
        </w:rPr>
        <w:t>диаграмма 2.</w:t>
      </w:r>
    </w:p>
    <w:p w14:paraId="1AC428FB" w14:textId="43A96700" w:rsidR="004A578C" w:rsidRPr="003F738F" w:rsidRDefault="00550AF8" w:rsidP="00407CF7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1D0492E" wp14:editId="019EC99E">
            <wp:extent cx="4541520" cy="3276600"/>
            <wp:effectExtent l="0" t="0" r="0" b="0"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4F5A8" w14:textId="1C9F4399" w:rsidR="004A578C" w:rsidRPr="003F738F" w:rsidRDefault="00550AF8" w:rsidP="008E2186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E942B7F" wp14:editId="486D1A85">
            <wp:extent cx="4526280" cy="3611880"/>
            <wp:effectExtent l="0" t="0" r="0" b="0"/>
            <wp:docPr id="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12206" w14:textId="77777777" w:rsidR="004A578C" w:rsidRPr="003F738F" w:rsidRDefault="004A578C" w:rsidP="008E2186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Переломы потоков в 1910-х годах рождения такие же, как и в потоках мужчин. </w:t>
      </w:r>
    </w:p>
    <w:p w14:paraId="45F2FA8C" w14:textId="77777777" w:rsidR="004A578C" w:rsidRPr="003F738F" w:rsidRDefault="004A578C" w:rsidP="008E2186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В отличие от графиков мужчин, группы женщин разделены без учета призывных возрастов. </w:t>
      </w:r>
    </w:p>
    <w:p w14:paraId="1582B9CF" w14:textId="77777777" w:rsidR="004A578C" w:rsidRPr="003F738F" w:rsidRDefault="004A578C" w:rsidP="008E2186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В военные годы 1941-45 потери были и среди русских женщин, и среди немецких. Сравним их.</w:t>
      </w:r>
    </w:p>
    <w:p w14:paraId="531EF1B8" w14:textId="77777777" w:rsidR="004A578C" w:rsidRPr="003F738F" w:rsidRDefault="004A578C" w:rsidP="00407CF7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В самой младшей группе (рожденные после 1925 года) существенная разница:</w:t>
      </w:r>
    </w:p>
    <w:p w14:paraId="652C1089" w14:textId="77777777" w:rsidR="004A578C" w:rsidRPr="003F738F" w:rsidRDefault="004A578C" w:rsidP="00313541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- у русских погибла – почти каждая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30-я</w:t>
      </w:r>
      <w:r w:rsidRPr="003F738F">
        <w:rPr>
          <w:rFonts w:ascii="Arial" w:hAnsi="Arial" w:cs="Arial"/>
          <w:sz w:val="28"/>
          <w:szCs w:val="28"/>
        </w:rPr>
        <w:t xml:space="preserve"> молодая девушка;</w:t>
      </w:r>
    </w:p>
    <w:p w14:paraId="668338CD" w14:textId="77777777" w:rsidR="004A578C" w:rsidRPr="003F738F" w:rsidRDefault="004A578C" w:rsidP="00313541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- у немецких женщин потерь нет, а есть прирост - каждая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25-я</w:t>
      </w:r>
      <w:r w:rsidRPr="003F738F">
        <w:rPr>
          <w:rFonts w:ascii="Arial" w:hAnsi="Arial" w:cs="Arial"/>
          <w:sz w:val="28"/>
          <w:szCs w:val="28"/>
        </w:rPr>
        <w:t xml:space="preserve">. </w:t>
      </w:r>
    </w:p>
    <w:p w14:paraId="5326F2ED" w14:textId="77777777" w:rsidR="004A578C" w:rsidRPr="003F738F" w:rsidRDefault="004A578C" w:rsidP="005F0190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b/>
          <w:bCs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Этот прирост немецких женщин -</w:t>
      </w:r>
      <w:r w:rsidRPr="003F738F">
        <w:rPr>
          <w:rFonts w:ascii="Arial" w:hAnsi="Arial" w:cs="Arial"/>
          <w:spacing w:val="-3"/>
          <w:sz w:val="28"/>
          <w:szCs w:val="28"/>
        </w:rPr>
        <w:t xml:space="preserve"> </w:t>
      </w:r>
      <w:r w:rsidRPr="003F738F">
        <w:rPr>
          <w:rFonts w:ascii="Arial" w:hAnsi="Arial" w:cs="Arial"/>
          <w:sz w:val="28"/>
          <w:szCs w:val="28"/>
        </w:rPr>
        <w:t xml:space="preserve">это прирост за счет выселенных в Германию женщин из присоединенных земель и других стран Западной Европы. </w:t>
      </w:r>
      <w:r w:rsidRPr="003F738F">
        <w:rPr>
          <w:rFonts w:ascii="Arial" w:hAnsi="Arial" w:cs="Arial"/>
          <w:spacing w:val="-3"/>
          <w:sz w:val="28"/>
          <w:szCs w:val="28"/>
        </w:rPr>
        <w:t xml:space="preserve">Поэтому послевоенный </w:t>
      </w:r>
      <w:r w:rsidRPr="003F738F">
        <w:rPr>
          <w:rFonts w:ascii="Arial" w:hAnsi="Arial" w:cs="Arial"/>
          <w:b/>
          <w:spacing w:val="-3"/>
          <w:sz w:val="28"/>
          <w:szCs w:val="28"/>
        </w:rPr>
        <w:t>«поток 1950»</w:t>
      </w:r>
      <w:r w:rsidRPr="003F738F">
        <w:rPr>
          <w:rFonts w:ascii="Arial" w:hAnsi="Arial" w:cs="Arial"/>
          <w:spacing w:val="-3"/>
          <w:sz w:val="28"/>
          <w:szCs w:val="28"/>
        </w:rPr>
        <w:t xml:space="preserve"> немецких женщин, рожденных в 1928-1938 годах</w:t>
      </w:r>
      <w:r w:rsidRPr="003F738F">
        <w:rPr>
          <w:rFonts w:ascii="Arial" w:hAnsi="Arial" w:cs="Arial"/>
          <w:sz w:val="28"/>
          <w:szCs w:val="28"/>
        </w:rPr>
        <w:t xml:space="preserve">, </w:t>
      </w:r>
      <w:r w:rsidRPr="003F738F">
        <w:rPr>
          <w:rFonts w:ascii="Arial" w:hAnsi="Arial" w:cs="Arial"/>
          <w:spacing w:val="-3"/>
          <w:sz w:val="28"/>
          <w:szCs w:val="28"/>
        </w:rPr>
        <w:t xml:space="preserve">больше предвоенного </w:t>
      </w:r>
      <w:r w:rsidRPr="003F738F">
        <w:rPr>
          <w:rFonts w:ascii="Arial" w:hAnsi="Arial" w:cs="Arial"/>
          <w:b/>
          <w:bCs/>
          <w:sz w:val="28"/>
          <w:szCs w:val="28"/>
        </w:rPr>
        <w:t xml:space="preserve">«потока 1941» </w:t>
      </w:r>
      <w:r w:rsidRPr="003F738F">
        <w:rPr>
          <w:rFonts w:ascii="Arial" w:hAnsi="Arial" w:cs="Arial"/>
          <w:bCs/>
          <w:sz w:val="28"/>
          <w:szCs w:val="28"/>
        </w:rPr>
        <w:t>этих годов.</w:t>
      </w:r>
      <w:r w:rsidRPr="003F738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84261DD" w14:textId="77777777" w:rsidR="004A578C" w:rsidRPr="003F738F" w:rsidRDefault="004A578C" w:rsidP="005F0190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b/>
          <w:bCs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Во второй группе соотношение также разное: </w:t>
      </w:r>
    </w:p>
    <w:p w14:paraId="45B1271D" w14:textId="77777777" w:rsidR="004A578C" w:rsidRPr="003F738F" w:rsidRDefault="004A578C" w:rsidP="00313541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- у русских погибла каждая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9-я</w:t>
      </w:r>
      <w:r w:rsidRPr="003F738F">
        <w:rPr>
          <w:rFonts w:ascii="Arial" w:hAnsi="Arial" w:cs="Arial"/>
          <w:sz w:val="28"/>
          <w:szCs w:val="28"/>
        </w:rPr>
        <w:t xml:space="preserve"> молодая женщина; </w:t>
      </w:r>
    </w:p>
    <w:p w14:paraId="3836567B" w14:textId="77777777" w:rsidR="004A578C" w:rsidRPr="003F738F" w:rsidRDefault="004A578C" w:rsidP="00D43FDD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- у немецких женщин - лишь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20-я</w:t>
      </w:r>
      <w:r w:rsidRPr="003F738F">
        <w:rPr>
          <w:rFonts w:ascii="Arial" w:hAnsi="Arial" w:cs="Arial"/>
          <w:sz w:val="28"/>
          <w:szCs w:val="28"/>
        </w:rPr>
        <w:t xml:space="preserve">. </w:t>
      </w:r>
    </w:p>
    <w:p w14:paraId="17A08973" w14:textId="77777777" w:rsidR="004A578C" w:rsidRPr="003F738F" w:rsidRDefault="004A578C" w:rsidP="00B14F25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Следует выделить четыре причины потерь русских молодых женщин.</w:t>
      </w:r>
    </w:p>
    <w:p w14:paraId="04C5AF50" w14:textId="77777777" w:rsidR="004A578C" w:rsidRPr="003F738F" w:rsidRDefault="004A578C" w:rsidP="00B14F25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Первая причина. Русских молодых женщин из оккупированных областей Русской равнины немцы тысячами насильно увозили в Германию. Для немцев характерны скупердяйство и жестокость. (Те, кто работал по найму знает: немец с работы не отпустит – даже в день твоего рождения). Ну, а в годы войны тысячи русских молодых женщин, насильно увезенных в Германию на работу, ожидала участь настоящего рабство. Многие из рабынь погибли. </w:t>
      </w:r>
    </w:p>
    <w:p w14:paraId="2EE33BD2" w14:textId="77777777" w:rsidR="004A578C" w:rsidRPr="003F738F" w:rsidRDefault="004A578C" w:rsidP="00B14F25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Вторая причина. Во время войны в Красной Армии были тысячи женщин-добровольцев: летчики, снайперы, зенитчики, санитары – это, само собой.  Многие из них погибали. </w:t>
      </w:r>
    </w:p>
    <w:p w14:paraId="5E7AC420" w14:textId="77777777" w:rsidR="004A578C" w:rsidRPr="003F738F" w:rsidRDefault="004A578C" w:rsidP="00B14F25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Третья причина. Во время войны русские мужчины с военного производства были призваны на службу в Красную Армию. Их рабочие места «ковать оружие» для фронтов Великой Отечественной Войны заняли совсем молодые люди, в том числе и женщины молодого возраста. Для них это был Трудовой Фронт.  Они работали по 12 часов в сутки. Отсюда и повышенная молодая смертность от перегрузки. </w:t>
      </w:r>
    </w:p>
    <w:p w14:paraId="26C2DB7D" w14:textId="77777777" w:rsidR="004A578C" w:rsidRPr="003F738F" w:rsidRDefault="004A578C" w:rsidP="00313541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Потери немецких женщин в этой второй группе потери </w:t>
      </w:r>
      <w:r w:rsidRPr="003F738F">
        <w:rPr>
          <w:rFonts w:ascii="Arial" w:hAnsi="Arial" w:cs="Arial"/>
          <w:b/>
          <w:sz w:val="28"/>
          <w:szCs w:val="28"/>
        </w:rPr>
        <w:t>в два раза меньше</w:t>
      </w:r>
      <w:r w:rsidRPr="003F738F">
        <w:rPr>
          <w:rFonts w:ascii="Arial" w:hAnsi="Arial" w:cs="Arial"/>
          <w:sz w:val="28"/>
          <w:szCs w:val="28"/>
        </w:rPr>
        <w:t>.</w:t>
      </w:r>
    </w:p>
    <w:p w14:paraId="1C6B186A" w14:textId="77777777" w:rsidR="004A578C" w:rsidRPr="003F738F" w:rsidRDefault="004A578C" w:rsidP="00B14F25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F738F">
        <w:rPr>
          <w:rFonts w:ascii="Arial" w:hAnsi="Arial" w:cs="Arial"/>
          <w:sz w:val="28"/>
          <w:szCs w:val="28"/>
          <w:shd w:val="clear" w:color="auto" w:fill="FFFFFF"/>
        </w:rPr>
        <w:t>Вот на что сейчас следует обратить внимание. В интернете по военно-историческим форумам и по российскому ТВ мелькают фотографии молодых немецких женщин Третьего Рейха: то в форме летчицы Люфтваффе, то в форме танкиста, а то и с фаустпатроном на плече. Зачем это делается?</w:t>
      </w:r>
    </w:p>
    <w:p w14:paraId="5394515B" w14:textId="77777777" w:rsidR="004A578C" w:rsidRPr="003F738F" w:rsidRDefault="004A578C" w:rsidP="00B14F25">
      <w:pPr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  <w:shd w:val="clear" w:color="auto" w:fill="FFFFFF"/>
        </w:rPr>
        <w:t>Фото немца-танкиста – никого «не зацепит».</w:t>
      </w:r>
      <w:r w:rsidRPr="003F738F">
        <w:rPr>
          <w:rFonts w:ascii="Arial" w:hAnsi="Arial" w:cs="Arial"/>
          <w:sz w:val="28"/>
          <w:szCs w:val="28"/>
        </w:rPr>
        <w:t xml:space="preserve"> И совсем иное воздействие, если на фото немка с</w:t>
      </w:r>
      <w:r w:rsidRPr="003F738F">
        <w:rPr>
          <w:rFonts w:ascii="Arial" w:hAnsi="Arial" w:cs="Arial"/>
          <w:sz w:val="28"/>
          <w:szCs w:val="28"/>
          <w:shd w:val="clear" w:color="auto" w:fill="FFFFFF"/>
        </w:rPr>
        <w:t xml:space="preserve"> фаустпатроном</w:t>
      </w:r>
      <w:r w:rsidRPr="003F738F">
        <w:rPr>
          <w:rFonts w:ascii="Arial" w:hAnsi="Arial" w:cs="Arial"/>
          <w:sz w:val="28"/>
          <w:szCs w:val="28"/>
        </w:rPr>
        <w:t>. Тут «сарафанное радио» разнесет по всей России: Бабоньки! Да немки-то оказывается в танках воевали! Представьте себе! Баба лезет в танк! Или бежит с фаустпатроном!</w:t>
      </w:r>
    </w:p>
    <w:p w14:paraId="7C01E865" w14:textId="77777777" w:rsidR="004A578C" w:rsidRPr="003F738F" w:rsidRDefault="004A578C" w:rsidP="00B14F25">
      <w:pPr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Так что, если без эмоций, то внедрение таких «фоток» - это целевое формирование мнения о боевом участии немецких женщин в военных событиях. На самом деле – это сознательный обман.</w:t>
      </w:r>
    </w:p>
    <w:p w14:paraId="703D70CF" w14:textId="77777777" w:rsidR="004A578C" w:rsidRPr="003F738F" w:rsidRDefault="004A578C" w:rsidP="00B14F25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F738F">
        <w:rPr>
          <w:rFonts w:ascii="Arial" w:hAnsi="Arial" w:cs="Arial"/>
          <w:sz w:val="28"/>
          <w:szCs w:val="28"/>
          <w:shd w:val="clear" w:color="auto" w:fill="FFFFFF"/>
        </w:rPr>
        <w:t>Веками уклад немецких женщин формировали «</w:t>
      </w:r>
      <w:r w:rsidRPr="003F738F">
        <w:rPr>
          <w:rFonts w:ascii="Arial" w:hAnsi="Arial" w:cs="Arial"/>
          <w:color w:val="333333"/>
          <w:sz w:val="28"/>
          <w:szCs w:val="28"/>
        </w:rPr>
        <w:t>кinder, кirche, кüche</w:t>
      </w:r>
      <w:r w:rsidRPr="003F738F">
        <w:rPr>
          <w:rFonts w:ascii="Arial" w:hAnsi="Arial" w:cs="Arial"/>
          <w:sz w:val="28"/>
          <w:szCs w:val="28"/>
          <w:shd w:val="clear" w:color="auto" w:fill="FFFFFF"/>
        </w:rPr>
        <w:t xml:space="preserve">» (дети, церковь кухня). </w:t>
      </w:r>
    </w:p>
    <w:p w14:paraId="001DBACD" w14:textId="77777777" w:rsidR="004A578C" w:rsidRPr="003F738F" w:rsidRDefault="004A578C" w:rsidP="00B14F25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F738F">
        <w:rPr>
          <w:rFonts w:ascii="Arial" w:hAnsi="Arial" w:cs="Arial"/>
          <w:sz w:val="28"/>
          <w:szCs w:val="28"/>
          <w:shd w:val="clear" w:color="auto" w:fill="FFFFFF"/>
        </w:rPr>
        <w:t xml:space="preserve">В Третьем Рейхе этот немецкий уклад жизни не изменился, а укреплялся. </w:t>
      </w:r>
    </w:p>
    <w:p w14:paraId="0F93F8DB" w14:textId="77777777" w:rsidR="004A578C" w:rsidRPr="003F738F" w:rsidRDefault="004A578C" w:rsidP="00B14F25">
      <w:pPr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Ведь в Германии к 1931 году рождаемость в Германии упала на треть ниже критерия достаточности. Решительные меры восстановления рождаемости были необходимы. </w:t>
      </w:r>
    </w:p>
    <w:p w14:paraId="3ABEADBF" w14:textId="77777777" w:rsidR="004A578C" w:rsidRPr="003F738F" w:rsidRDefault="004A578C" w:rsidP="00B14F25">
      <w:pPr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Национал-социалисты, возглавив власть, уже в 1933 году разработали демографическую доктрину по восстановлению настроя немецких женщин - на семью. </w:t>
      </w:r>
    </w:p>
    <w:p w14:paraId="401C4578" w14:textId="77777777" w:rsidR="004A578C" w:rsidRPr="003F738F" w:rsidRDefault="004A578C" w:rsidP="00B14F25">
      <w:pPr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Из доктрины:</w:t>
      </w:r>
      <w:r w:rsidRPr="003F738F">
        <w:rPr>
          <w:rFonts w:ascii="Arial" w:hAnsi="Arial" w:cs="Arial"/>
          <w:i/>
          <w:sz w:val="28"/>
          <w:szCs w:val="28"/>
        </w:rPr>
        <w:t xml:space="preserve"> «</w:t>
      </w:r>
      <w:r w:rsidRPr="003F738F">
        <w:rPr>
          <w:rFonts w:ascii="Arial" w:hAnsi="Arial" w:cs="Arial"/>
          <w:sz w:val="28"/>
          <w:szCs w:val="28"/>
        </w:rPr>
        <w:t xml:space="preserve">Здоровый прирост народа обусловлен не увеличением продолжительности жизни, а постоянным преобладанием рождаемости над смертностью. Критерием может считаться лишь плодовитость брака…Заблуждением является мнение, что простое воспроизводство народа может быть обеспечено наличием двух детей в каждом браке... Арифметический подсчет показывает необходимость рождения в каждом, способном к деторождению, браке более трех детей… Дети объявляются ценнейшим достоянием государства… Главной задачей власти является осуществление мероприятий, гарантирующих воспроизводство народа… Умной можно назвать лишь государственную власть, которая проводит сознательную демографическую политику».  </w:t>
      </w:r>
    </w:p>
    <w:p w14:paraId="17A1EAC8" w14:textId="77777777" w:rsidR="004A578C" w:rsidRPr="003F738F" w:rsidRDefault="004A578C" w:rsidP="00B14F25">
      <w:pPr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Уже к 1 июня 1933 года был разработан закон о предоставлении брачной ссуды. Постановление от 15 сентября предоставило ссуду многодетным семьям.   Постановлением о субсидии предоставило право на получение субсидий на третьего и последующего ребенка. Продолжительность получения субсидии была повышена с 16 до 21 года жизни. Закон о наследственной крестьянской усадьбе призван был приумножить здоровое крестьянское сословие. </w:t>
      </w:r>
    </w:p>
    <w:p w14:paraId="39B8BA7F" w14:textId="77777777" w:rsidR="004A578C" w:rsidRPr="003F738F" w:rsidRDefault="004A578C" w:rsidP="0090496A">
      <w:pPr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Если знать эту демографическую доктрину, то совершенно ясно: ее цель – нацелить немецких женщин на семью и на детей.  О привлечении женщин к войне – в доктрине даже следа нет. </w:t>
      </w:r>
    </w:p>
    <w:p w14:paraId="7ED76AAE" w14:textId="77777777" w:rsidR="004A578C" w:rsidRPr="003F738F" w:rsidRDefault="004A578C" w:rsidP="00B14F25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F738F">
        <w:rPr>
          <w:rFonts w:ascii="Arial" w:hAnsi="Arial" w:cs="Arial"/>
          <w:sz w:val="28"/>
          <w:szCs w:val="28"/>
          <w:shd w:val="clear" w:color="auto" w:fill="FFFFFF"/>
        </w:rPr>
        <w:t xml:space="preserve">Перепись 1939 показала, по сравнению с 1933 годом число рождение детей у немецких женщин увеличилось – почти в 1,5 раза. Вот так подействовала эффективная демографическая политика. (Для ясности, сравните сами прирост рождений: в Германии - 1,5 раза за 6 лет и результаты программ правительства РФ за 18 лет с 2000 по 2018 год). </w:t>
      </w:r>
    </w:p>
    <w:p w14:paraId="29249F88" w14:textId="77777777" w:rsidR="004A578C" w:rsidRPr="003F738F" w:rsidRDefault="004A578C" w:rsidP="00313541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Демографическая доктрина Третьего Рейха ориентировала немецких женщин на семью и детей. Поэтому потери молодых немецких женщин в 1941-45 годах в 2 раза меньше русских.</w:t>
      </w:r>
    </w:p>
    <w:p w14:paraId="7D08E3DE" w14:textId="77777777" w:rsidR="004A578C" w:rsidRPr="003F738F" w:rsidRDefault="004A578C" w:rsidP="00313541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В третьей группе женщин потери отличаются уже меньше:</w:t>
      </w:r>
    </w:p>
    <w:p w14:paraId="591AB614" w14:textId="77777777" w:rsidR="004A578C" w:rsidRPr="003F738F" w:rsidRDefault="004A578C" w:rsidP="003F4BCC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- у русских погибла - погибла каждая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15-я</w:t>
      </w:r>
      <w:r w:rsidRPr="003F738F">
        <w:rPr>
          <w:rFonts w:ascii="Arial" w:hAnsi="Arial" w:cs="Arial"/>
          <w:sz w:val="28"/>
          <w:szCs w:val="28"/>
        </w:rPr>
        <w:t xml:space="preserve"> женщина.</w:t>
      </w:r>
    </w:p>
    <w:p w14:paraId="70C815F9" w14:textId="77777777" w:rsidR="004A578C" w:rsidRPr="003F738F" w:rsidRDefault="004A578C" w:rsidP="00313541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- у немецких женщин – каждая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18-я;</w:t>
      </w:r>
    </w:p>
    <w:p w14:paraId="46FFE333" w14:textId="77777777" w:rsidR="004A578C" w:rsidRPr="003F738F" w:rsidRDefault="004A578C" w:rsidP="00A073E9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В четвертой старшей группе, в отличии от младшей второй, потери двукратные. Но наоборот: </w:t>
      </w:r>
    </w:p>
    <w:p w14:paraId="61BBEB2D" w14:textId="77777777" w:rsidR="004A578C" w:rsidRPr="003F738F" w:rsidRDefault="004A578C" w:rsidP="00A073E9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- у русских погибла -  каждая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10-я</w:t>
      </w:r>
      <w:r w:rsidRPr="003F738F">
        <w:rPr>
          <w:rFonts w:ascii="Arial" w:hAnsi="Arial" w:cs="Arial"/>
          <w:sz w:val="28"/>
          <w:szCs w:val="28"/>
        </w:rPr>
        <w:t xml:space="preserve"> женщина.</w:t>
      </w:r>
    </w:p>
    <w:p w14:paraId="0139FA6A" w14:textId="77777777" w:rsidR="004A578C" w:rsidRPr="003F738F" w:rsidRDefault="004A578C" w:rsidP="00A073E9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- у немецких женщин – каждая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5-я;</w:t>
      </w:r>
    </w:p>
    <w:p w14:paraId="2848588D" w14:textId="77777777" w:rsidR="004A578C" w:rsidRPr="003F738F" w:rsidRDefault="004A578C" w:rsidP="00A073E9">
      <w:pPr>
        <w:kinsoku w:val="0"/>
        <w:overflowPunct w:val="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F738F">
        <w:rPr>
          <w:rFonts w:ascii="Arial" w:hAnsi="Arial" w:cs="Arial"/>
          <w:sz w:val="28"/>
          <w:szCs w:val="28"/>
          <w:shd w:val="clear" w:color="auto" w:fill="FFFFFF"/>
        </w:rPr>
        <w:t>В этих двукратных потерях немецких женщин четвертой группы три причины.</w:t>
      </w:r>
    </w:p>
    <w:p w14:paraId="7A79DADC" w14:textId="77777777" w:rsidR="004A578C" w:rsidRPr="003F738F" w:rsidRDefault="004A578C" w:rsidP="00A073E9">
      <w:pPr>
        <w:kinsoku w:val="0"/>
        <w:overflowPunct w:val="0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  <w:shd w:val="clear" w:color="auto" w:fill="FFFFFF"/>
        </w:rPr>
        <w:t>Первая. Насильственное переселение немцев из присоединенных территорий и других стран</w:t>
      </w:r>
      <w:r w:rsidRPr="003F738F">
        <w:rPr>
          <w:rFonts w:ascii="Arial" w:hAnsi="Arial" w:cs="Arial"/>
          <w:sz w:val="28"/>
          <w:szCs w:val="28"/>
        </w:rPr>
        <w:t xml:space="preserve"> сильнее всего сказалось – именно, на преждевременных смертях женщин старшего возраста.</w:t>
      </w:r>
    </w:p>
    <w:p w14:paraId="2FCE13C2" w14:textId="77777777" w:rsidR="004A578C" w:rsidRPr="003F738F" w:rsidRDefault="004A578C" w:rsidP="00A073E9">
      <w:pPr>
        <w:kinsoku w:val="0"/>
        <w:overflowPunct w:val="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F738F">
        <w:rPr>
          <w:rFonts w:ascii="Arial" w:hAnsi="Arial" w:cs="Arial"/>
          <w:sz w:val="28"/>
          <w:szCs w:val="28"/>
          <w:shd w:val="clear" w:color="auto" w:fill="FFFFFF"/>
        </w:rPr>
        <w:t xml:space="preserve">Вторая причина – гибель от массовых бомбежек и боев в 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Ostpreu</w:t>
      </w:r>
      <w:r w:rsidRPr="003F738F">
        <w:rPr>
          <w:rFonts w:ascii="Arial" w:hAnsi="Arial" w:cs="Arial"/>
          <w:color w:val="303030"/>
          <w:sz w:val="28"/>
          <w:szCs w:val="28"/>
        </w:rPr>
        <w:t>ß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en</w:t>
      </w:r>
      <w:r w:rsidRPr="003F738F">
        <w:rPr>
          <w:rFonts w:ascii="Arial" w:hAnsi="Arial" w:cs="Arial"/>
          <w:color w:val="303030"/>
          <w:sz w:val="28"/>
          <w:szCs w:val="28"/>
        </w:rPr>
        <w:t xml:space="preserve"> (Восточная Пруссия) и при последующем полном выселении немцев с этой территории. По переписи 1939 года в земле 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Ostpreu</w:t>
      </w:r>
      <w:r w:rsidRPr="003F738F">
        <w:rPr>
          <w:rFonts w:ascii="Arial" w:hAnsi="Arial" w:cs="Arial"/>
          <w:color w:val="303030"/>
          <w:sz w:val="28"/>
          <w:szCs w:val="28"/>
        </w:rPr>
        <w:t>ß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en</w:t>
      </w:r>
      <w:r w:rsidRPr="003F738F">
        <w:rPr>
          <w:rFonts w:ascii="Arial" w:hAnsi="Arial" w:cs="Arial"/>
          <w:color w:val="303030"/>
          <w:sz w:val="28"/>
          <w:szCs w:val="28"/>
        </w:rPr>
        <w:t xml:space="preserve"> жило более 3 млн. чел. Причем преобладали люди старших возрастов. (Из-за этого для 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Ostpreu</w:t>
      </w:r>
      <w:r w:rsidRPr="003F738F">
        <w:rPr>
          <w:rFonts w:ascii="Arial" w:hAnsi="Arial" w:cs="Arial"/>
          <w:color w:val="303030"/>
          <w:sz w:val="28"/>
          <w:szCs w:val="28"/>
        </w:rPr>
        <w:t>ß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en</w:t>
      </w:r>
      <w:r w:rsidRPr="003F738F">
        <w:rPr>
          <w:rFonts w:ascii="Arial" w:hAnsi="Arial" w:cs="Arial"/>
          <w:color w:val="303030"/>
          <w:sz w:val="28"/>
          <w:szCs w:val="28"/>
        </w:rPr>
        <w:t xml:space="preserve"> верхний возраст мужчин для мобилизации на военную службу был увеличен до 55 лет).  Очевидно, в 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Ostpreu</w:t>
      </w:r>
      <w:r w:rsidRPr="003F738F">
        <w:rPr>
          <w:rFonts w:ascii="Arial" w:hAnsi="Arial" w:cs="Arial"/>
          <w:color w:val="303030"/>
          <w:sz w:val="28"/>
          <w:szCs w:val="28"/>
        </w:rPr>
        <w:t>ß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en</w:t>
      </w:r>
      <w:r w:rsidRPr="003F738F">
        <w:rPr>
          <w:rFonts w:ascii="Arial" w:hAnsi="Arial" w:cs="Arial"/>
          <w:color w:val="303030"/>
          <w:sz w:val="28"/>
          <w:szCs w:val="28"/>
        </w:rPr>
        <w:t xml:space="preserve"> была большая доля и пожилых женщин. Отсюда и большие потери и от бомбежки, и от стресса при боях за 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Ostpreu</w:t>
      </w:r>
      <w:r w:rsidRPr="003F738F">
        <w:rPr>
          <w:rFonts w:ascii="Arial" w:hAnsi="Arial" w:cs="Arial"/>
          <w:color w:val="303030"/>
          <w:sz w:val="28"/>
          <w:szCs w:val="28"/>
        </w:rPr>
        <w:t>ß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en</w:t>
      </w:r>
      <w:r w:rsidRPr="003F738F">
        <w:rPr>
          <w:rFonts w:ascii="Arial" w:hAnsi="Arial" w:cs="Arial"/>
          <w:color w:val="303030"/>
          <w:sz w:val="28"/>
          <w:szCs w:val="28"/>
        </w:rPr>
        <w:t xml:space="preserve">. Да и перевозили немцев из земли 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Ostpreu</w:t>
      </w:r>
      <w:r w:rsidRPr="003F738F">
        <w:rPr>
          <w:rFonts w:ascii="Arial" w:hAnsi="Arial" w:cs="Arial"/>
          <w:color w:val="303030"/>
          <w:sz w:val="28"/>
          <w:szCs w:val="28"/>
        </w:rPr>
        <w:t>ß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en</w:t>
      </w:r>
      <w:r w:rsidRPr="003F738F">
        <w:rPr>
          <w:rFonts w:ascii="Arial" w:hAnsi="Arial" w:cs="Arial"/>
          <w:color w:val="303030"/>
          <w:sz w:val="28"/>
          <w:szCs w:val="28"/>
        </w:rPr>
        <w:t xml:space="preserve"> – не в люкс-каютах кораблей и не в люкс-купе поездов. Так что доля женщин 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Ostpreu</w:t>
      </w:r>
      <w:r w:rsidRPr="003F738F">
        <w:rPr>
          <w:rFonts w:ascii="Arial" w:hAnsi="Arial" w:cs="Arial"/>
          <w:color w:val="303030"/>
          <w:sz w:val="28"/>
          <w:szCs w:val="28"/>
        </w:rPr>
        <w:t>ß</w:t>
      </w:r>
      <w:r w:rsidRPr="003F738F">
        <w:rPr>
          <w:rFonts w:ascii="Arial" w:hAnsi="Arial" w:cs="Arial"/>
          <w:color w:val="303030"/>
          <w:sz w:val="28"/>
          <w:szCs w:val="28"/>
          <w:lang w:val="en-US"/>
        </w:rPr>
        <w:t>en</w:t>
      </w:r>
      <w:r w:rsidRPr="003F738F">
        <w:rPr>
          <w:rFonts w:ascii="Arial" w:hAnsi="Arial" w:cs="Arial"/>
          <w:color w:val="303030"/>
          <w:sz w:val="28"/>
          <w:szCs w:val="28"/>
        </w:rPr>
        <w:t xml:space="preserve"> в потерях четвертой группы должна быть значительной.</w:t>
      </w:r>
    </w:p>
    <w:p w14:paraId="0FD8D604" w14:textId="77777777" w:rsidR="004A578C" w:rsidRPr="003F738F" w:rsidRDefault="004A578C" w:rsidP="00A073E9">
      <w:pPr>
        <w:kinsoku w:val="0"/>
        <w:overflowPunct w:val="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F738F">
        <w:rPr>
          <w:rFonts w:ascii="Arial" w:hAnsi="Arial" w:cs="Arial"/>
          <w:sz w:val="28"/>
          <w:szCs w:val="28"/>
          <w:shd w:val="clear" w:color="auto" w:fill="FFFFFF"/>
        </w:rPr>
        <w:t xml:space="preserve">Третья причина больших потерь немецких женщин обусловлена самим немецким укладом жизни. </w:t>
      </w:r>
      <w:r w:rsidRPr="003F738F">
        <w:rPr>
          <w:rFonts w:ascii="Arial" w:hAnsi="Arial" w:cs="Arial"/>
          <w:sz w:val="28"/>
          <w:szCs w:val="28"/>
        </w:rPr>
        <w:t xml:space="preserve">По </w:t>
      </w:r>
      <w:r w:rsidRPr="003F738F">
        <w:rPr>
          <w:rFonts w:ascii="Arial" w:hAnsi="Arial" w:cs="Arial"/>
          <w:sz w:val="28"/>
          <w:szCs w:val="28"/>
          <w:shd w:val="clear" w:color="auto" w:fill="FFFFFF"/>
        </w:rPr>
        <w:t xml:space="preserve">немецкому укладу жизни пожилые старики живут отдельно от семей их детей. Поэтому жизнь пожилых обычно заканчивается в пансионатах для престарелых. </w:t>
      </w:r>
      <w:r w:rsidRPr="003F738F">
        <w:rPr>
          <w:rFonts w:ascii="Arial" w:hAnsi="Arial" w:cs="Arial"/>
          <w:sz w:val="28"/>
          <w:szCs w:val="28"/>
        </w:rPr>
        <w:t xml:space="preserve">Когда война покатилась по территории Германии, то смертность пожилых еще больше увеличилась. Ведь проводить старую женщину до бомбоубежища – хоть из своего дома, хоть из пансионата - было просто некому. И тогда - смерть или под бомбами, или от стресса… </w:t>
      </w:r>
    </w:p>
    <w:p w14:paraId="0C971772" w14:textId="77777777" w:rsidR="004A578C" w:rsidRPr="003F738F" w:rsidRDefault="004A578C" w:rsidP="00A073E9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F738F">
        <w:rPr>
          <w:rFonts w:ascii="Arial" w:hAnsi="Arial" w:cs="Arial"/>
          <w:sz w:val="28"/>
          <w:szCs w:val="28"/>
        </w:rPr>
        <w:t xml:space="preserve">А меньшие потери русских женщин четвертой старшей группы – это следствие уклада русской жизни. </w:t>
      </w:r>
      <w:r w:rsidRPr="003F738F">
        <w:rPr>
          <w:rFonts w:ascii="Arial" w:hAnsi="Arial" w:cs="Arial"/>
          <w:sz w:val="28"/>
          <w:szCs w:val="28"/>
          <w:shd w:val="clear" w:color="auto" w:fill="FFFFFF"/>
        </w:rPr>
        <w:t>Мировая практика давно установила: если пожилые живут среди молодых - жизнь удлиняется, а когда кругом одни старики – укорачивается. В 1940-х подавляющее число русских пожилых женщин жили в семьях своих взрослых детей. Поэтому им не грозила участь немецких женщин, которые жили в пансионатах для престарелых.</w:t>
      </w:r>
    </w:p>
    <w:p w14:paraId="1B6B288A" w14:textId="77777777" w:rsidR="004A578C" w:rsidRPr="003F738F" w:rsidRDefault="004A578C" w:rsidP="00086B4C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Теперь исключим. из сравнения самую младшую группу, фактически девочки и четвертую пожилые. И сравним потери только молодых и активных женщин.</w:t>
      </w:r>
    </w:p>
    <w:p w14:paraId="78FEEB7B" w14:textId="77777777" w:rsidR="004A578C" w:rsidRPr="003F738F" w:rsidRDefault="004A578C" w:rsidP="000F7793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Потери немецких женщин: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(0,4 + 0,5 = 0,9) млн</w:t>
      </w:r>
      <w:r w:rsidRPr="003F738F">
        <w:rPr>
          <w:rFonts w:ascii="Arial" w:hAnsi="Arial" w:cs="Arial"/>
          <w:sz w:val="28"/>
          <w:szCs w:val="28"/>
        </w:rPr>
        <w:t>. чел.</w:t>
      </w:r>
    </w:p>
    <w:p w14:paraId="669CB41C" w14:textId="77777777" w:rsidR="004A578C" w:rsidRPr="003F738F" w:rsidRDefault="004A578C" w:rsidP="000F7793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А потери русских женщин: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(1,7+0,8 = 2,5) млн</w:t>
      </w:r>
      <w:r w:rsidRPr="003F738F">
        <w:rPr>
          <w:rFonts w:ascii="Arial" w:hAnsi="Arial" w:cs="Arial"/>
          <w:sz w:val="28"/>
          <w:szCs w:val="28"/>
        </w:rPr>
        <w:t>. чел.</w:t>
      </w:r>
    </w:p>
    <w:p w14:paraId="24B67BB4" w14:textId="77777777" w:rsidR="004A578C" w:rsidRPr="003F738F" w:rsidRDefault="004A578C" w:rsidP="002C37DB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Как видите, различие потерь - </w:t>
      </w:r>
      <w:r w:rsidRPr="003F738F">
        <w:rPr>
          <w:rFonts w:ascii="Arial" w:hAnsi="Arial" w:cs="Arial"/>
          <w:b/>
          <w:color w:val="FF0000"/>
          <w:sz w:val="28"/>
          <w:szCs w:val="28"/>
        </w:rPr>
        <w:t>2,5 кратное.</w:t>
      </w:r>
    </w:p>
    <w:p w14:paraId="07B46097" w14:textId="77777777" w:rsidR="004A578C" w:rsidRPr="003F738F" w:rsidRDefault="004A578C" w:rsidP="000F7793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Так что повторю главные причин этого различия.</w:t>
      </w:r>
    </w:p>
    <w:p w14:paraId="2DEA3D2D" w14:textId="77777777" w:rsidR="004A578C" w:rsidRPr="003F738F" w:rsidRDefault="004A578C" w:rsidP="000F7793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b/>
          <w:sz w:val="28"/>
          <w:szCs w:val="28"/>
        </w:rPr>
        <w:t>Первая</w:t>
      </w:r>
      <w:r w:rsidRPr="003F738F">
        <w:rPr>
          <w:rFonts w:ascii="Arial" w:hAnsi="Arial" w:cs="Arial"/>
          <w:sz w:val="28"/>
          <w:szCs w:val="28"/>
        </w:rPr>
        <w:t>. Военные сражения 1941-45 годов прокатились по Русской равнине два раза: с запада на восток и обратно - с востока на запад. Военные события на Русской равнине продолжались 3,5 года, а на территории Германии - 3,5 месяца. При такой продолжительности военных действий потерь русских женщин не могло быть меньше, чем немецких женщин.</w:t>
      </w:r>
    </w:p>
    <w:p w14:paraId="0E39A34B" w14:textId="77777777" w:rsidR="004A578C" w:rsidRPr="003F738F" w:rsidRDefault="004A578C" w:rsidP="000F7793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b/>
          <w:sz w:val="28"/>
          <w:szCs w:val="28"/>
        </w:rPr>
        <w:t>Вторая причина.</w:t>
      </w:r>
      <w:r w:rsidRPr="003F738F">
        <w:rPr>
          <w:rFonts w:ascii="Arial" w:hAnsi="Arial" w:cs="Arial"/>
          <w:sz w:val="28"/>
          <w:szCs w:val="28"/>
        </w:rPr>
        <w:t xml:space="preserve"> Русских молодых женщин из оккупированных областей Русской равнины в годы войны немцы тысячами насильно увозили в Германию. Им была уготована участь рабынь. Многие из них погибли. </w:t>
      </w:r>
    </w:p>
    <w:p w14:paraId="543A33B6" w14:textId="77777777" w:rsidR="004A578C" w:rsidRPr="003F738F" w:rsidRDefault="004A578C" w:rsidP="00EB3A3A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b/>
          <w:sz w:val="28"/>
          <w:szCs w:val="28"/>
        </w:rPr>
        <w:t xml:space="preserve">Третья причина. </w:t>
      </w:r>
      <w:r w:rsidRPr="003F738F">
        <w:rPr>
          <w:rFonts w:ascii="Arial" w:hAnsi="Arial" w:cs="Arial"/>
          <w:sz w:val="28"/>
          <w:szCs w:val="28"/>
        </w:rPr>
        <w:t>Многие тысячи молодых русских женщин, для освобождения Родины от захватчиков, реально воевали на боевых фронтах. Немецкие молодые женщины – разве, что «фоткались» с фаустпатроном.</w:t>
      </w:r>
    </w:p>
    <w:p w14:paraId="57DEA130" w14:textId="77777777" w:rsidR="004A578C" w:rsidRPr="003F738F" w:rsidRDefault="004A578C" w:rsidP="00EB3A3A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b/>
          <w:sz w:val="28"/>
          <w:szCs w:val="28"/>
        </w:rPr>
      </w:pPr>
      <w:r w:rsidRPr="003F738F">
        <w:rPr>
          <w:rFonts w:ascii="Arial" w:hAnsi="Arial" w:cs="Arial"/>
          <w:b/>
          <w:sz w:val="28"/>
          <w:szCs w:val="28"/>
        </w:rPr>
        <w:t xml:space="preserve">Четвертая причина. </w:t>
      </w:r>
      <w:r w:rsidRPr="003F738F">
        <w:rPr>
          <w:rFonts w:ascii="Arial" w:hAnsi="Arial" w:cs="Arial"/>
          <w:sz w:val="28"/>
          <w:szCs w:val="28"/>
        </w:rPr>
        <w:t>У миллионов русских женщин четыре года был реальный Трудовой фронт, на котором «ковалось» оружие для боевых фронтов Великой Отечественной войны. Немецкие женщины по самому</w:t>
      </w:r>
      <w:r w:rsidRPr="003F738F">
        <w:rPr>
          <w:rFonts w:ascii="Arial" w:hAnsi="Arial" w:cs="Arial"/>
          <w:sz w:val="28"/>
          <w:szCs w:val="28"/>
          <w:shd w:val="clear" w:color="auto" w:fill="FFFFFF"/>
        </w:rPr>
        <w:t xml:space="preserve"> укладу жизни: «</w:t>
      </w:r>
      <w:r w:rsidRPr="003F738F">
        <w:rPr>
          <w:rFonts w:ascii="Arial" w:hAnsi="Arial" w:cs="Arial"/>
          <w:color w:val="333333"/>
          <w:sz w:val="28"/>
          <w:szCs w:val="28"/>
        </w:rPr>
        <w:t>кinder, кirche, кüche</w:t>
      </w:r>
      <w:r w:rsidRPr="003F738F">
        <w:rPr>
          <w:rFonts w:ascii="Arial" w:hAnsi="Arial" w:cs="Arial"/>
          <w:sz w:val="28"/>
          <w:szCs w:val="28"/>
          <w:shd w:val="clear" w:color="auto" w:fill="FFFFFF"/>
        </w:rPr>
        <w:t>» (дети, церковь кухня) – не хотели и не могли активно влиять на ход войны на Русской равнине…</w:t>
      </w:r>
    </w:p>
    <w:p w14:paraId="12DA80A3" w14:textId="77777777" w:rsidR="004A578C" w:rsidRPr="003F738F" w:rsidRDefault="004A578C" w:rsidP="00A073E9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Рассмотренные соотношения показывают характер русских женщин: </w:t>
      </w:r>
      <w:r w:rsidRPr="003F738F">
        <w:rPr>
          <w:rFonts w:ascii="Arial" w:hAnsi="Arial" w:cs="Arial"/>
          <w:b/>
          <w:sz w:val="28"/>
          <w:szCs w:val="28"/>
        </w:rPr>
        <w:t>коня на скаку остановит, в горящую избу войдет</w:t>
      </w:r>
      <w:r w:rsidRPr="003F738F">
        <w:rPr>
          <w:rFonts w:ascii="Arial" w:hAnsi="Arial" w:cs="Arial"/>
          <w:sz w:val="28"/>
          <w:szCs w:val="28"/>
        </w:rPr>
        <w:t xml:space="preserve"> – решительно проявился и в 1941-45 годы.  </w:t>
      </w:r>
    </w:p>
    <w:p w14:paraId="6385AAA7" w14:textId="77777777" w:rsidR="004A578C" w:rsidRPr="003F738F" w:rsidRDefault="004A578C" w:rsidP="00F5536A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К сожалению, в официальных публикациях фактическая роль русских женщин затерялась в многословии.  Даже потери русских женщин утонули где-то среди общих советских потерь.</w:t>
      </w:r>
    </w:p>
    <w:p w14:paraId="19F0C6C6" w14:textId="77777777" w:rsidR="004A578C" w:rsidRPr="003F738F" w:rsidRDefault="004A578C" w:rsidP="002C37DB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А ведь без той цены, которые заплатили русские женщина своими жизнями, Победы над немцами в Великой Отечественной войне, могло и не быть.</w:t>
      </w:r>
    </w:p>
    <w:p w14:paraId="4506684E" w14:textId="77777777" w:rsidR="004A578C" w:rsidRPr="003F738F" w:rsidRDefault="004A578C" w:rsidP="00194879">
      <w:pPr>
        <w:pStyle w:val="1"/>
        <w:rPr>
          <w:rFonts w:ascii="Arial" w:hAnsi="Arial" w:cs="Arial"/>
          <w:szCs w:val="28"/>
        </w:rPr>
      </w:pPr>
      <w:r w:rsidRPr="003F738F">
        <w:rPr>
          <w:rFonts w:ascii="Arial" w:hAnsi="Arial" w:cs="Arial"/>
          <w:szCs w:val="28"/>
        </w:rPr>
        <w:t>Заключение</w:t>
      </w:r>
    </w:p>
    <w:p w14:paraId="21DC5207" w14:textId="77777777" w:rsidR="004A578C" w:rsidRPr="003F738F" w:rsidRDefault="004A578C" w:rsidP="007F6490">
      <w:pPr>
        <w:pStyle w:val="a3"/>
        <w:kinsoku w:val="0"/>
        <w:overflowPunct w:val="0"/>
        <w:spacing w:line="360" w:lineRule="auto"/>
        <w:ind w:left="0" w:firstLine="397"/>
        <w:jc w:val="both"/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 xml:space="preserve">Расчеты потерь русских и немецких мужчин и </w:t>
      </w:r>
      <w:r w:rsidRPr="003F738F">
        <w:rPr>
          <w:rFonts w:ascii="Arial" w:hAnsi="Arial" w:cs="Arial"/>
          <w:bCs/>
          <w:sz w:val="28"/>
          <w:szCs w:val="28"/>
        </w:rPr>
        <w:t xml:space="preserve">женщин </w:t>
      </w:r>
      <w:r w:rsidRPr="003F738F">
        <w:rPr>
          <w:rFonts w:ascii="Arial" w:hAnsi="Arial" w:cs="Arial"/>
          <w:sz w:val="28"/>
          <w:szCs w:val="28"/>
        </w:rPr>
        <w:t xml:space="preserve">сделаны по численности однолетних групп переписей, обладающих максимальной надежностью. Таблицы смертности также надежны. Все вычисления и операции определяет алгоритм MS Excel, который погрешности не вносит. Поэтому </w:t>
      </w:r>
      <w:r w:rsidRPr="003F738F">
        <w:rPr>
          <w:rFonts w:ascii="Arial" w:hAnsi="Arial" w:cs="Arial"/>
          <w:b/>
          <w:bCs/>
          <w:sz w:val="28"/>
          <w:szCs w:val="28"/>
        </w:rPr>
        <w:t>фактические потери и мужчин, и женщин,</w:t>
      </w:r>
      <w:r w:rsidRPr="003F738F">
        <w:rPr>
          <w:rFonts w:ascii="Arial" w:hAnsi="Arial" w:cs="Arial"/>
          <w:sz w:val="28"/>
          <w:szCs w:val="28"/>
        </w:rPr>
        <w:t xml:space="preserve"> рассчитанные погодам их рождения, статистически тоже надежны.</w:t>
      </w:r>
    </w:p>
    <w:p w14:paraId="1C439A48" w14:textId="77777777" w:rsidR="004A578C" w:rsidRPr="003F738F" w:rsidRDefault="004A578C" w:rsidP="00194879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Настоящая статья не претендует на окончательное измерение русских и немецких людских потерь в войне 1941-45 годов. Цель статьи – показать, что есть способ избавиться от 60-летней неправды субъективных «цифр» руководителей и «специалистов».</w:t>
      </w:r>
    </w:p>
    <w:p w14:paraId="6882776C" w14:textId="77777777" w:rsidR="004A578C" w:rsidRPr="003F738F" w:rsidRDefault="004A578C" w:rsidP="00194879">
      <w:pPr>
        <w:rPr>
          <w:rFonts w:ascii="Arial" w:hAnsi="Arial" w:cs="Arial"/>
          <w:sz w:val="28"/>
          <w:szCs w:val="28"/>
        </w:rPr>
      </w:pPr>
    </w:p>
    <w:p w14:paraId="702C5E12" w14:textId="77777777" w:rsidR="004A578C" w:rsidRPr="003F738F" w:rsidRDefault="004A578C" w:rsidP="00013BE5">
      <w:pPr>
        <w:rPr>
          <w:rFonts w:ascii="Arial" w:hAnsi="Arial" w:cs="Arial"/>
          <w:b/>
          <w:sz w:val="28"/>
          <w:szCs w:val="28"/>
        </w:rPr>
      </w:pPr>
      <w:r w:rsidRPr="003F738F">
        <w:rPr>
          <w:rFonts w:ascii="Arial" w:hAnsi="Arial" w:cs="Arial"/>
          <w:b/>
          <w:sz w:val="28"/>
          <w:szCs w:val="28"/>
        </w:rPr>
        <w:t>Вениамин Башлачев, независимый исследователь</w:t>
      </w:r>
    </w:p>
    <w:p w14:paraId="7121D1B2" w14:textId="77777777" w:rsidR="004A578C" w:rsidRPr="003F738F" w:rsidRDefault="004A578C" w:rsidP="00013BE5">
      <w:pPr>
        <w:rPr>
          <w:rFonts w:ascii="Arial" w:hAnsi="Arial" w:cs="Arial"/>
          <w:sz w:val="28"/>
          <w:szCs w:val="28"/>
        </w:rPr>
      </w:pPr>
      <w:r w:rsidRPr="003F738F">
        <w:rPr>
          <w:rFonts w:ascii="Arial" w:hAnsi="Arial" w:cs="Arial"/>
          <w:sz w:val="28"/>
          <w:szCs w:val="28"/>
        </w:rPr>
        <w:t>4 июня 2019 г.</w:t>
      </w:r>
    </w:p>
    <w:p w14:paraId="39768EED" w14:textId="77777777" w:rsidR="004A578C" w:rsidRPr="00F3098F" w:rsidRDefault="004A578C" w:rsidP="00194879">
      <w:pPr>
        <w:pStyle w:val="1"/>
        <w:kinsoku w:val="0"/>
        <w:overflowPunct w:val="0"/>
        <w:spacing w:after="0"/>
        <w:jc w:val="both"/>
        <w:rPr>
          <w:rFonts w:ascii="Arial" w:hAnsi="Arial" w:cs="Arial"/>
          <w:szCs w:val="28"/>
        </w:rPr>
      </w:pPr>
      <w:r w:rsidRPr="00F3098F">
        <w:rPr>
          <w:rFonts w:ascii="Arial" w:hAnsi="Arial" w:cs="Arial"/>
          <w:szCs w:val="28"/>
        </w:rPr>
        <w:t>Источники информации</w:t>
      </w:r>
    </w:p>
    <w:p w14:paraId="1455FE48" w14:textId="77777777" w:rsidR="004A578C" w:rsidRPr="00F3098F" w:rsidRDefault="004A578C" w:rsidP="00194879">
      <w:pPr>
        <w:pStyle w:val="af1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r w:rsidRPr="00F3098F">
        <w:rPr>
          <w:rFonts w:ascii="Arial" w:hAnsi="Arial" w:cs="Arial"/>
          <w:sz w:val="28"/>
          <w:szCs w:val="28"/>
        </w:rPr>
        <w:t>Демографический ежегодник СССР. 1990: Госкомстат СССР – М.: «Финансы и статистика»,1990.</w:t>
      </w:r>
    </w:p>
    <w:p w14:paraId="4208BE03" w14:textId="77777777" w:rsidR="004A578C" w:rsidRPr="00F3098F" w:rsidRDefault="004A578C" w:rsidP="00194879">
      <w:pPr>
        <w:pStyle w:val="af1"/>
        <w:numPr>
          <w:ilvl w:val="0"/>
          <w:numId w:val="1"/>
        </w:numPr>
        <w:ind w:left="0" w:firstLine="0"/>
        <w:rPr>
          <w:rFonts w:ascii="Arial" w:hAnsi="Arial" w:cs="Arial"/>
          <w:color w:val="auto"/>
          <w:sz w:val="28"/>
          <w:szCs w:val="28"/>
        </w:rPr>
      </w:pPr>
      <w:r w:rsidRPr="00F3098F">
        <w:rPr>
          <w:rFonts w:ascii="Arial" w:hAnsi="Arial" w:cs="Arial"/>
          <w:sz w:val="28"/>
          <w:szCs w:val="28"/>
        </w:rPr>
        <w:t xml:space="preserve">Буркхардт Мюллер-Гильдебрандт «Сухопутная армия Германии в 1939-1945». </w:t>
      </w:r>
      <w:r w:rsidRPr="00F3098F">
        <w:rPr>
          <w:rFonts w:ascii="Arial" w:hAnsi="Arial" w:cs="Arial"/>
          <w:i/>
          <w:sz w:val="28"/>
          <w:szCs w:val="28"/>
        </w:rPr>
        <w:t>Изографус, ЭКСМО</w:t>
      </w:r>
      <w:r w:rsidRPr="00F3098F">
        <w:rPr>
          <w:rFonts w:ascii="Arial" w:hAnsi="Arial" w:cs="Arial"/>
          <w:sz w:val="28"/>
          <w:szCs w:val="28"/>
        </w:rPr>
        <w:t>, М., 2002.</w:t>
      </w:r>
    </w:p>
    <w:p w14:paraId="646E5939" w14:textId="77777777" w:rsidR="004A578C" w:rsidRPr="00F3098F" w:rsidRDefault="004A578C" w:rsidP="00194879">
      <w:pPr>
        <w:pStyle w:val="af1"/>
        <w:numPr>
          <w:ilvl w:val="0"/>
          <w:numId w:val="1"/>
        </w:numPr>
        <w:ind w:left="0" w:firstLine="0"/>
        <w:rPr>
          <w:rStyle w:val="a6"/>
          <w:rFonts w:ascii="Arial" w:hAnsi="Arial" w:cs="Arial"/>
          <w:color w:val="000000"/>
          <w:sz w:val="28"/>
          <w:szCs w:val="28"/>
          <w:u w:val="none"/>
        </w:rPr>
      </w:pPr>
      <w:r w:rsidRPr="00F3098F">
        <w:rPr>
          <w:rFonts w:ascii="Arial" w:hAnsi="Arial" w:cs="Arial"/>
          <w:bCs/>
          <w:sz w:val="28"/>
          <w:szCs w:val="28"/>
        </w:rPr>
        <w:t xml:space="preserve">Первая всеобщая перепись населения Российской Империи 1897 г. Распределение населения по родному языку и уездам Российской Империи кроме губерний Европейской России. </w:t>
      </w:r>
      <w:hyperlink r:id="rId10" w:history="1">
        <w:r w:rsidRPr="00F3098F">
          <w:rPr>
            <w:rStyle w:val="a6"/>
            <w:rFonts w:ascii="Arial" w:hAnsi="Arial" w:cs="Arial"/>
            <w:bCs/>
            <w:sz w:val="28"/>
            <w:szCs w:val="28"/>
            <w:lang w:val="en-US"/>
          </w:rPr>
          <w:t>http</w:t>
        </w:r>
        <w:r w:rsidRPr="00F3098F">
          <w:rPr>
            <w:rStyle w:val="a6"/>
            <w:rFonts w:ascii="Arial" w:hAnsi="Arial" w:cs="Arial"/>
            <w:bCs/>
            <w:sz w:val="28"/>
            <w:szCs w:val="28"/>
          </w:rPr>
          <w:t>://</w:t>
        </w:r>
        <w:r w:rsidRPr="00F3098F">
          <w:rPr>
            <w:rStyle w:val="a6"/>
            <w:rFonts w:ascii="Arial" w:hAnsi="Arial" w:cs="Arial"/>
            <w:bCs/>
            <w:sz w:val="28"/>
            <w:szCs w:val="28"/>
            <w:lang w:val="en-US"/>
          </w:rPr>
          <w:t>www</w:t>
        </w:r>
        <w:r w:rsidRPr="00F3098F">
          <w:rPr>
            <w:rStyle w:val="a6"/>
            <w:rFonts w:ascii="Arial" w:hAnsi="Arial" w:cs="Arial"/>
            <w:bCs/>
            <w:sz w:val="28"/>
            <w:szCs w:val="28"/>
          </w:rPr>
          <w:t>.</w:t>
        </w:r>
        <w:r w:rsidRPr="00F3098F">
          <w:rPr>
            <w:rStyle w:val="a6"/>
            <w:rFonts w:ascii="Arial" w:hAnsi="Arial" w:cs="Arial"/>
            <w:bCs/>
            <w:sz w:val="28"/>
            <w:szCs w:val="28"/>
            <w:lang w:val="en-US"/>
          </w:rPr>
          <w:t>demoscope</w:t>
        </w:r>
        <w:r w:rsidRPr="00F3098F">
          <w:rPr>
            <w:rStyle w:val="a6"/>
            <w:rFonts w:ascii="Arial" w:hAnsi="Arial" w:cs="Arial"/>
            <w:bCs/>
            <w:sz w:val="28"/>
            <w:szCs w:val="28"/>
          </w:rPr>
          <w:t>.</w:t>
        </w:r>
        <w:r w:rsidRPr="00F3098F">
          <w:rPr>
            <w:rStyle w:val="a6"/>
            <w:rFonts w:ascii="Arial" w:hAnsi="Arial" w:cs="Arial"/>
            <w:bCs/>
            <w:sz w:val="28"/>
            <w:szCs w:val="28"/>
            <w:lang w:val="en-US"/>
          </w:rPr>
          <w:t>ru</w:t>
        </w:r>
        <w:r w:rsidRPr="00F3098F">
          <w:rPr>
            <w:rStyle w:val="a6"/>
            <w:rFonts w:ascii="Arial" w:hAnsi="Arial" w:cs="Arial"/>
            <w:bCs/>
            <w:sz w:val="28"/>
            <w:szCs w:val="28"/>
          </w:rPr>
          <w:t>/</w:t>
        </w:r>
        <w:r w:rsidRPr="00F3098F">
          <w:rPr>
            <w:rStyle w:val="a6"/>
            <w:rFonts w:ascii="Arial" w:hAnsi="Arial" w:cs="Arial"/>
            <w:bCs/>
            <w:sz w:val="28"/>
            <w:szCs w:val="28"/>
            <w:lang w:val="en-US"/>
          </w:rPr>
          <w:t>weekly</w:t>
        </w:r>
        <w:r w:rsidRPr="00F3098F">
          <w:rPr>
            <w:rStyle w:val="a6"/>
            <w:rFonts w:ascii="Arial" w:hAnsi="Arial" w:cs="Arial"/>
            <w:bCs/>
            <w:sz w:val="28"/>
            <w:szCs w:val="28"/>
          </w:rPr>
          <w:t>/</w:t>
        </w:r>
        <w:r w:rsidRPr="00F3098F">
          <w:rPr>
            <w:rStyle w:val="a6"/>
            <w:rFonts w:ascii="Arial" w:hAnsi="Arial" w:cs="Arial"/>
            <w:bCs/>
            <w:sz w:val="28"/>
            <w:szCs w:val="28"/>
            <w:lang w:val="en-US"/>
          </w:rPr>
          <w:t>ssp</w:t>
        </w:r>
        <w:r w:rsidRPr="00F3098F">
          <w:rPr>
            <w:rStyle w:val="a6"/>
            <w:rFonts w:ascii="Arial" w:hAnsi="Arial" w:cs="Arial"/>
            <w:bCs/>
            <w:sz w:val="28"/>
            <w:szCs w:val="28"/>
          </w:rPr>
          <w:t>/</w:t>
        </w:r>
        <w:r w:rsidRPr="00F3098F">
          <w:rPr>
            <w:rStyle w:val="a6"/>
            <w:rFonts w:ascii="Arial" w:hAnsi="Arial" w:cs="Arial"/>
            <w:bCs/>
            <w:sz w:val="28"/>
            <w:szCs w:val="28"/>
            <w:lang w:val="en-US"/>
          </w:rPr>
          <w:t>emp</w:t>
        </w:r>
        <w:r w:rsidRPr="00F3098F">
          <w:rPr>
            <w:rStyle w:val="a6"/>
            <w:rFonts w:ascii="Arial" w:hAnsi="Arial" w:cs="Arial"/>
            <w:bCs/>
            <w:sz w:val="28"/>
            <w:szCs w:val="28"/>
          </w:rPr>
          <w:t>_</w:t>
        </w:r>
        <w:r w:rsidRPr="00F3098F">
          <w:rPr>
            <w:rStyle w:val="a6"/>
            <w:rFonts w:ascii="Arial" w:hAnsi="Arial" w:cs="Arial"/>
            <w:bCs/>
            <w:sz w:val="28"/>
            <w:szCs w:val="28"/>
            <w:lang w:val="en-US"/>
          </w:rPr>
          <w:t>lan</w:t>
        </w:r>
        <w:r w:rsidRPr="00F3098F">
          <w:rPr>
            <w:rStyle w:val="a6"/>
            <w:rFonts w:ascii="Arial" w:hAnsi="Arial" w:cs="Arial"/>
            <w:bCs/>
            <w:sz w:val="28"/>
            <w:szCs w:val="28"/>
          </w:rPr>
          <w:t>_97_</w:t>
        </w:r>
        <w:r w:rsidRPr="00F3098F">
          <w:rPr>
            <w:rStyle w:val="a6"/>
            <w:rFonts w:ascii="Arial" w:hAnsi="Arial" w:cs="Arial"/>
            <w:bCs/>
            <w:sz w:val="28"/>
            <w:szCs w:val="28"/>
            <w:lang w:val="en-US"/>
          </w:rPr>
          <w:t>uezd</w:t>
        </w:r>
        <w:r w:rsidRPr="00F3098F">
          <w:rPr>
            <w:rStyle w:val="a6"/>
            <w:rFonts w:ascii="Arial" w:hAnsi="Arial" w:cs="Arial"/>
            <w:bCs/>
            <w:sz w:val="28"/>
            <w:szCs w:val="28"/>
          </w:rPr>
          <w:t>.</w:t>
        </w:r>
        <w:r w:rsidRPr="00F3098F">
          <w:rPr>
            <w:rStyle w:val="a6"/>
            <w:rFonts w:ascii="Arial" w:hAnsi="Arial" w:cs="Arial"/>
            <w:bCs/>
            <w:sz w:val="28"/>
            <w:szCs w:val="28"/>
            <w:lang w:val="en-US"/>
          </w:rPr>
          <w:t>php</w:t>
        </w:r>
      </w:hyperlink>
    </w:p>
    <w:p w14:paraId="7861BB44" w14:textId="77777777" w:rsidR="004A578C" w:rsidRPr="00F3098F" w:rsidRDefault="004A578C" w:rsidP="001A016F">
      <w:pPr>
        <w:pStyle w:val="af1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r w:rsidRPr="00F3098F">
        <w:rPr>
          <w:rFonts w:ascii="Arial" w:hAnsi="Arial" w:cs="Arial"/>
          <w:sz w:val="28"/>
          <w:szCs w:val="28"/>
        </w:rPr>
        <w:t xml:space="preserve">Численность и расселение народов мира. </w:t>
      </w:r>
      <w:r w:rsidRPr="00F3098F">
        <w:rPr>
          <w:rFonts w:ascii="Arial" w:hAnsi="Arial" w:cs="Arial"/>
          <w:i/>
          <w:iCs/>
          <w:sz w:val="28"/>
          <w:szCs w:val="28"/>
        </w:rPr>
        <w:t xml:space="preserve">Издательство Академии наук СССР. </w:t>
      </w:r>
      <w:r w:rsidRPr="00F3098F">
        <w:rPr>
          <w:rFonts w:ascii="Arial" w:hAnsi="Arial" w:cs="Arial"/>
          <w:sz w:val="28"/>
          <w:szCs w:val="28"/>
        </w:rPr>
        <w:t>М.1962.</w:t>
      </w:r>
    </w:p>
    <w:p w14:paraId="585A1E8E" w14:textId="77777777" w:rsidR="004A578C" w:rsidRPr="00F3098F" w:rsidRDefault="004A578C" w:rsidP="00194879">
      <w:pPr>
        <w:pStyle w:val="af1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r w:rsidRPr="00F3098F">
        <w:rPr>
          <w:rFonts w:ascii="Arial" w:hAnsi="Arial" w:cs="Arial"/>
          <w:sz w:val="28"/>
          <w:szCs w:val="28"/>
        </w:rPr>
        <w:t xml:space="preserve"> Всесоюзная перепись населения 1939 </w:t>
      </w:r>
      <w:r w:rsidRPr="00F3098F">
        <w:rPr>
          <w:rFonts w:ascii="Arial" w:hAnsi="Arial" w:cs="Arial"/>
          <w:spacing w:val="-11"/>
          <w:sz w:val="28"/>
          <w:szCs w:val="28"/>
        </w:rPr>
        <w:t xml:space="preserve">г. </w:t>
      </w:r>
      <w:r w:rsidRPr="00F3098F">
        <w:rPr>
          <w:rFonts w:ascii="Arial" w:hAnsi="Arial" w:cs="Arial"/>
          <w:sz w:val="28"/>
          <w:szCs w:val="28"/>
        </w:rPr>
        <w:t xml:space="preserve">Возрастной состав населения СССР и союзных республик </w:t>
      </w:r>
      <w:hyperlink r:id="rId11" w:history="1">
        <w:r w:rsidRPr="00F3098F">
          <w:rPr>
            <w:rFonts w:ascii="Arial" w:hAnsi="Arial" w:cs="Arial"/>
            <w:color w:val="0000FF"/>
            <w:sz w:val="28"/>
            <w:szCs w:val="28"/>
            <w:u w:val="single"/>
          </w:rPr>
          <w:t>http://www.demoscope.ru/weekly/ssp/sng_age_39.php?reg=1&amp;gor=3&amp;Submit=OK</w:t>
        </w:r>
      </w:hyperlink>
    </w:p>
    <w:p w14:paraId="14531B5C" w14:textId="77777777" w:rsidR="004A578C" w:rsidRPr="00F3098F" w:rsidRDefault="004A578C" w:rsidP="001A016F">
      <w:pPr>
        <w:pStyle w:val="af1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r w:rsidRPr="00F3098F">
        <w:rPr>
          <w:rFonts w:ascii="Arial" w:hAnsi="Arial" w:cs="Arial"/>
          <w:spacing w:val="-3"/>
          <w:sz w:val="28"/>
          <w:szCs w:val="28"/>
          <w:lang w:val="en-US"/>
        </w:rPr>
        <w:t>Volkszählung</w:t>
      </w:r>
      <w:r w:rsidRPr="00F3098F">
        <w:rPr>
          <w:rFonts w:ascii="Arial" w:hAnsi="Arial" w:cs="Arial"/>
          <w:sz w:val="28"/>
          <w:szCs w:val="28"/>
          <w:lang w:val="en-US"/>
        </w:rPr>
        <w:t xml:space="preserve">imDeutschen Reich 1939. </w:t>
      </w:r>
      <w:r w:rsidRPr="00F3098F">
        <w:rPr>
          <w:rFonts w:ascii="Arial" w:hAnsi="Arial" w:cs="Arial"/>
          <w:color w:val="303030"/>
          <w:sz w:val="28"/>
          <w:szCs w:val="28"/>
          <w:lang w:val="en-US"/>
        </w:rPr>
        <w:t>EinjährigeGruppen von Männern,Tabelle</w:t>
      </w:r>
      <w:r w:rsidRPr="00F3098F">
        <w:rPr>
          <w:rFonts w:ascii="Arial" w:hAnsi="Arial" w:cs="Arial"/>
          <w:sz w:val="28"/>
          <w:szCs w:val="28"/>
          <w:lang w:val="en-US"/>
        </w:rPr>
        <w:t xml:space="preserve">. </w:t>
      </w:r>
      <w:hyperlink r:id="rId12" w:history="1">
        <w:r w:rsidRPr="00F3098F">
          <w:rPr>
            <w:rFonts w:ascii="Arial" w:hAnsi="Arial" w:cs="Arial"/>
            <w:color w:val="0000FF"/>
            <w:sz w:val="28"/>
            <w:szCs w:val="28"/>
            <w:u w:val="single"/>
          </w:rPr>
          <w:t>https://de.wikipedia.org/wiki/Volkszählung_im_Deutschen_Reich_1939</w:t>
        </w:r>
      </w:hyperlink>
    </w:p>
    <w:p w14:paraId="534D4FDE" w14:textId="77777777" w:rsidR="004A578C" w:rsidRPr="00F3098F" w:rsidRDefault="004A578C" w:rsidP="009A3E2D">
      <w:pPr>
        <w:pStyle w:val="af1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r w:rsidRPr="00F3098F">
        <w:rPr>
          <w:rFonts w:ascii="Arial" w:hAnsi="Arial" w:cs="Arial"/>
          <w:sz w:val="28"/>
          <w:szCs w:val="28"/>
        </w:rPr>
        <w:t xml:space="preserve">Дж. Бокс и Г. Дженкинс. Анализ временных рядов. </w:t>
      </w:r>
      <w:r w:rsidRPr="00F3098F">
        <w:rPr>
          <w:rFonts w:ascii="Arial" w:hAnsi="Arial" w:cs="Arial"/>
          <w:i/>
          <w:sz w:val="28"/>
          <w:szCs w:val="28"/>
        </w:rPr>
        <w:t>Издательство «Мир».</w:t>
      </w:r>
      <w:r w:rsidRPr="00F3098F">
        <w:rPr>
          <w:rFonts w:ascii="Arial" w:hAnsi="Arial" w:cs="Arial"/>
          <w:sz w:val="28"/>
          <w:szCs w:val="28"/>
        </w:rPr>
        <w:t xml:space="preserve">  (Перевод с английского). М., 1974.</w:t>
      </w:r>
    </w:p>
    <w:p w14:paraId="57FDE15F" w14:textId="77777777" w:rsidR="004A578C" w:rsidRPr="00F3098F" w:rsidRDefault="004A578C" w:rsidP="00194879">
      <w:pPr>
        <w:pStyle w:val="af1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r w:rsidRPr="00F3098F">
        <w:rPr>
          <w:rFonts w:ascii="Arial" w:hAnsi="Arial" w:cs="Arial"/>
          <w:sz w:val="28"/>
          <w:szCs w:val="28"/>
        </w:rPr>
        <w:t xml:space="preserve">Всесоюзная перепись населения 1959 </w:t>
      </w:r>
      <w:r w:rsidRPr="00F3098F">
        <w:rPr>
          <w:rFonts w:ascii="Arial" w:hAnsi="Arial" w:cs="Arial"/>
          <w:spacing w:val="-11"/>
          <w:sz w:val="28"/>
          <w:szCs w:val="28"/>
        </w:rPr>
        <w:t xml:space="preserve">г. </w:t>
      </w:r>
      <w:r w:rsidRPr="00F3098F">
        <w:rPr>
          <w:rFonts w:ascii="Arial" w:hAnsi="Arial" w:cs="Arial"/>
          <w:sz w:val="28"/>
          <w:szCs w:val="28"/>
        </w:rPr>
        <w:t xml:space="preserve">Распределение населения СССР и союзных республик по </w:t>
      </w:r>
      <w:r w:rsidRPr="00F3098F">
        <w:rPr>
          <w:rFonts w:ascii="Arial" w:hAnsi="Arial" w:cs="Arial"/>
          <w:spacing w:val="-5"/>
          <w:sz w:val="28"/>
          <w:szCs w:val="28"/>
        </w:rPr>
        <w:t xml:space="preserve">полу, </w:t>
      </w:r>
      <w:r w:rsidRPr="00F3098F">
        <w:rPr>
          <w:rFonts w:ascii="Arial" w:hAnsi="Arial" w:cs="Arial"/>
          <w:sz w:val="28"/>
          <w:szCs w:val="28"/>
          <w:shd w:val="clear" w:color="auto" w:fill="F3F3F3"/>
        </w:rPr>
        <w:t xml:space="preserve">возрасту и состоянию в браке </w:t>
      </w:r>
      <w:hyperlink r:id="rId13" w:history="1">
        <w:r w:rsidRPr="00F3098F">
          <w:rPr>
            <w:rFonts w:ascii="Arial" w:hAnsi="Arial" w:cs="Arial"/>
            <w:color w:val="0000FF"/>
            <w:sz w:val="28"/>
            <w:szCs w:val="28"/>
            <w:u w:val="single"/>
            <w:shd w:val="clear" w:color="auto" w:fill="F3F3F3"/>
          </w:rPr>
          <w:t>http://www.demoscope.ru/weekly/ssp/sng_mar_59.php</w:t>
        </w:r>
      </w:hyperlink>
    </w:p>
    <w:p w14:paraId="41BBDEAA" w14:textId="77777777" w:rsidR="004A578C" w:rsidRPr="00F3098F" w:rsidRDefault="004A578C" w:rsidP="00194879">
      <w:pPr>
        <w:pStyle w:val="af1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  <w:lang w:val="en-US"/>
        </w:rPr>
      </w:pPr>
      <w:r w:rsidRPr="00F3098F">
        <w:rPr>
          <w:rFonts w:ascii="Arial" w:hAnsi="Arial" w:cs="Arial"/>
          <w:sz w:val="28"/>
          <w:szCs w:val="28"/>
          <w:lang w:val="en-US"/>
        </w:rPr>
        <w:t xml:space="preserve">United Nations, Department of Economic and Social Affairs, Population Division (2013). </w:t>
      </w:r>
      <w:r w:rsidRPr="00F3098F">
        <w:rPr>
          <w:rFonts w:ascii="Arial" w:hAnsi="Arial" w:cs="Arial"/>
          <w:spacing w:val="-4"/>
          <w:sz w:val="28"/>
          <w:szCs w:val="28"/>
          <w:lang w:val="en-US"/>
        </w:rPr>
        <w:t xml:space="preserve">World </w:t>
      </w:r>
      <w:r w:rsidRPr="00F3098F">
        <w:rPr>
          <w:rFonts w:ascii="Arial" w:hAnsi="Arial" w:cs="Arial"/>
          <w:sz w:val="28"/>
          <w:szCs w:val="28"/>
          <w:lang w:val="en-US"/>
        </w:rPr>
        <w:t xml:space="preserve">Population Prospects: The 2012 Revision, DVD Edition. File INT/3-1: </w:t>
      </w:r>
      <w:r w:rsidRPr="00F3098F">
        <w:rPr>
          <w:rFonts w:ascii="Arial" w:hAnsi="Arial" w:cs="Arial"/>
          <w:spacing w:val="-3"/>
          <w:sz w:val="28"/>
          <w:szCs w:val="28"/>
          <w:lang w:val="en-US"/>
        </w:rPr>
        <w:t xml:space="preserve">Total </w:t>
      </w:r>
      <w:r w:rsidRPr="00F3098F">
        <w:rPr>
          <w:rFonts w:ascii="Arial" w:hAnsi="Arial" w:cs="Arial"/>
          <w:sz w:val="28"/>
          <w:szCs w:val="28"/>
          <w:lang w:val="en-US"/>
        </w:rPr>
        <w:t>population (both sexes   combined) by single age, major area, region and country, annually for 1950-2100.</w:t>
      </w:r>
    </w:p>
    <w:p w14:paraId="5F5A01D6" w14:textId="77777777" w:rsidR="004A578C" w:rsidRPr="00F3098F" w:rsidRDefault="004A578C" w:rsidP="00194879">
      <w:pPr>
        <w:pStyle w:val="af1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  <w:lang w:val="en-US"/>
        </w:rPr>
      </w:pPr>
      <w:r w:rsidRPr="00F3098F">
        <w:rPr>
          <w:rFonts w:ascii="Arial" w:hAnsi="Arial" w:cs="Arial"/>
          <w:sz w:val="28"/>
          <w:szCs w:val="28"/>
          <w:lang w:val="en-US"/>
        </w:rPr>
        <w:t xml:space="preserve">United Nations, Department of Economic and Social Affairs, Population Division (2017). </w:t>
      </w:r>
      <w:r w:rsidRPr="00F3098F">
        <w:rPr>
          <w:rFonts w:ascii="Arial" w:hAnsi="Arial" w:cs="Arial"/>
          <w:spacing w:val="-4"/>
          <w:sz w:val="28"/>
          <w:szCs w:val="28"/>
          <w:lang w:val="en-US"/>
        </w:rPr>
        <w:t xml:space="preserve">World </w:t>
      </w:r>
      <w:r w:rsidRPr="00F3098F">
        <w:rPr>
          <w:rFonts w:ascii="Arial" w:hAnsi="Arial" w:cs="Arial"/>
          <w:sz w:val="28"/>
          <w:szCs w:val="28"/>
          <w:lang w:val="en-US"/>
        </w:rPr>
        <w:t>Population Prospects: The 2017 Revision, DVD Edition. File POP/7-2: Male population by five-year age group, region, subregion and country,1950-2100.</w:t>
      </w:r>
    </w:p>
    <w:sectPr w:rsidR="004A578C" w:rsidRPr="00F3098F" w:rsidSect="00A8471B">
      <w:pgSz w:w="11910" w:h="16840"/>
      <w:pgMar w:top="1134" w:right="850" w:bottom="1134" w:left="1701" w:header="720" w:footer="720" w:gutter="0"/>
      <w:cols w:space="720" w:equalWidth="0">
        <w:col w:w="9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639" w:hanging="142"/>
      </w:pPr>
      <w:rPr>
        <w:b w:val="0"/>
        <w:w w:val="99"/>
      </w:rPr>
    </w:lvl>
    <w:lvl w:ilvl="1">
      <w:numFmt w:val="bullet"/>
      <w:lvlText w:val="•"/>
      <w:lvlJc w:val="left"/>
      <w:pPr>
        <w:ind w:left="1532" w:hanging="142"/>
      </w:pPr>
    </w:lvl>
    <w:lvl w:ilvl="2">
      <w:numFmt w:val="bullet"/>
      <w:lvlText w:val="•"/>
      <w:lvlJc w:val="left"/>
      <w:pPr>
        <w:ind w:left="2425" w:hanging="142"/>
      </w:pPr>
    </w:lvl>
    <w:lvl w:ilvl="3">
      <w:numFmt w:val="bullet"/>
      <w:lvlText w:val="•"/>
      <w:lvlJc w:val="left"/>
      <w:pPr>
        <w:ind w:left="3317" w:hanging="142"/>
      </w:pPr>
    </w:lvl>
    <w:lvl w:ilvl="4">
      <w:numFmt w:val="bullet"/>
      <w:lvlText w:val="•"/>
      <w:lvlJc w:val="left"/>
      <w:pPr>
        <w:ind w:left="4210" w:hanging="142"/>
      </w:pPr>
    </w:lvl>
    <w:lvl w:ilvl="5">
      <w:numFmt w:val="bullet"/>
      <w:lvlText w:val="•"/>
      <w:lvlJc w:val="left"/>
      <w:pPr>
        <w:ind w:left="5103" w:hanging="142"/>
      </w:pPr>
    </w:lvl>
    <w:lvl w:ilvl="6">
      <w:numFmt w:val="bullet"/>
      <w:lvlText w:val="•"/>
      <w:lvlJc w:val="left"/>
      <w:pPr>
        <w:ind w:left="5995" w:hanging="142"/>
      </w:pPr>
    </w:lvl>
    <w:lvl w:ilvl="7">
      <w:numFmt w:val="bullet"/>
      <w:lvlText w:val="•"/>
      <w:lvlJc w:val="left"/>
      <w:pPr>
        <w:ind w:left="6888" w:hanging="142"/>
      </w:pPr>
    </w:lvl>
    <w:lvl w:ilvl="8">
      <w:numFmt w:val="bullet"/>
      <w:lvlText w:val="•"/>
      <w:lvlJc w:val="left"/>
      <w:pPr>
        <w:ind w:left="7781" w:hanging="14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–"/>
      <w:lvlJc w:val="left"/>
      <w:pPr>
        <w:ind w:left="281" w:hanging="180"/>
      </w:pPr>
      <w:rPr>
        <w:rFonts w:ascii="Times New Roman" w:hAnsi="Times New Roman"/>
        <w:b w:val="0"/>
        <w:spacing w:val="-2"/>
        <w:w w:val="99"/>
        <w:sz w:val="24"/>
      </w:rPr>
    </w:lvl>
    <w:lvl w:ilvl="1">
      <w:numFmt w:val="bullet"/>
      <w:lvlText w:val="-"/>
      <w:lvlJc w:val="left"/>
      <w:pPr>
        <w:ind w:left="101" w:hanging="212"/>
      </w:pPr>
      <w:rPr>
        <w:rFonts w:ascii="Times New Roman" w:hAnsi="Times New Roman"/>
        <w:b w:val="0"/>
        <w:spacing w:val="-3"/>
        <w:w w:val="99"/>
        <w:sz w:val="24"/>
      </w:rPr>
    </w:lvl>
    <w:lvl w:ilvl="2">
      <w:numFmt w:val="bullet"/>
      <w:lvlText w:val="•"/>
      <w:lvlJc w:val="left"/>
      <w:pPr>
        <w:ind w:left="640" w:hanging="212"/>
      </w:pPr>
    </w:lvl>
    <w:lvl w:ilvl="3">
      <w:numFmt w:val="bullet"/>
      <w:lvlText w:val="•"/>
      <w:lvlJc w:val="left"/>
      <w:pPr>
        <w:ind w:left="1755" w:hanging="212"/>
      </w:pPr>
    </w:lvl>
    <w:lvl w:ilvl="4">
      <w:numFmt w:val="bullet"/>
      <w:lvlText w:val="•"/>
      <w:lvlJc w:val="left"/>
      <w:pPr>
        <w:ind w:left="2871" w:hanging="212"/>
      </w:pPr>
    </w:lvl>
    <w:lvl w:ilvl="5">
      <w:numFmt w:val="bullet"/>
      <w:lvlText w:val="•"/>
      <w:lvlJc w:val="left"/>
      <w:pPr>
        <w:ind w:left="3987" w:hanging="212"/>
      </w:pPr>
    </w:lvl>
    <w:lvl w:ilvl="6">
      <w:numFmt w:val="bullet"/>
      <w:lvlText w:val="•"/>
      <w:lvlJc w:val="left"/>
      <w:pPr>
        <w:ind w:left="5103" w:hanging="212"/>
      </w:pPr>
    </w:lvl>
    <w:lvl w:ilvl="7">
      <w:numFmt w:val="bullet"/>
      <w:lvlText w:val="•"/>
      <w:lvlJc w:val="left"/>
      <w:pPr>
        <w:ind w:left="6219" w:hanging="212"/>
      </w:pPr>
    </w:lvl>
    <w:lvl w:ilvl="8">
      <w:numFmt w:val="bullet"/>
      <w:lvlText w:val="•"/>
      <w:lvlJc w:val="left"/>
      <w:pPr>
        <w:ind w:left="7334" w:hanging="21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55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460" w:hanging="140"/>
      </w:pPr>
    </w:lvl>
    <w:lvl w:ilvl="2">
      <w:numFmt w:val="bullet"/>
      <w:lvlText w:val="•"/>
      <w:lvlJc w:val="left"/>
      <w:pPr>
        <w:ind w:left="2361" w:hanging="140"/>
      </w:pPr>
    </w:lvl>
    <w:lvl w:ilvl="3">
      <w:numFmt w:val="bullet"/>
      <w:lvlText w:val="•"/>
      <w:lvlJc w:val="left"/>
      <w:pPr>
        <w:ind w:left="3261" w:hanging="140"/>
      </w:pPr>
    </w:lvl>
    <w:lvl w:ilvl="4">
      <w:numFmt w:val="bullet"/>
      <w:lvlText w:val="•"/>
      <w:lvlJc w:val="left"/>
      <w:pPr>
        <w:ind w:left="4162" w:hanging="140"/>
      </w:pPr>
    </w:lvl>
    <w:lvl w:ilvl="5">
      <w:numFmt w:val="bullet"/>
      <w:lvlText w:val="•"/>
      <w:lvlJc w:val="left"/>
      <w:pPr>
        <w:ind w:left="5063" w:hanging="140"/>
      </w:pPr>
    </w:lvl>
    <w:lvl w:ilvl="6">
      <w:numFmt w:val="bullet"/>
      <w:lvlText w:val="•"/>
      <w:lvlJc w:val="left"/>
      <w:pPr>
        <w:ind w:left="5963" w:hanging="140"/>
      </w:pPr>
    </w:lvl>
    <w:lvl w:ilvl="7">
      <w:numFmt w:val="bullet"/>
      <w:lvlText w:val="•"/>
      <w:lvlJc w:val="left"/>
      <w:pPr>
        <w:ind w:left="6864" w:hanging="140"/>
      </w:pPr>
    </w:lvl>
    <w:lvl w:ilvl="8">
      <w:numFmt w:val="bullet"/>
      <w:lvlText w:val="•"/>
      <w:lvlJc w:val="left"/>
      <w:pPr>
        <w:ind w:left="7765" w:hanging="14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01" w:hanging="202"/>
      </w:pPr>
      <w:rPr>
        <w:rFonts w:cs="Times New Roman"/>
        <w:b w:val="0"/>
        <w:bCs w:val="0"/>
        <w:spacing w:val="0"/>
        <w:w w:val="99"/>
      </w:rPr>
    </w:lvl>
    <w:lvl w:ilvl="1">
      <w:numFmt w:val="bullet"/>
      <w:lvlText w:val="•"/>
      <w:lvlJc w:val="left"/>
      <w:pPr>
        <w:ind w:left="1046" w:hanging="202"/>
      </w:pPr>
    </w:lvl>
    <w:lvl w:ilvl="2">
      <w:numFmt w:val="bullet"/>
      <w:lvlText w:val="•"/>
      <w:lvlJc w:val="left"/>
      <w:pPr>
        <w:ind w:left="1993" w:hanging="202"/>
      </w:pPr>
    </w:lvl>
    <w:lvl w:ilvl="3">
      <w:numFmt w:val="bullet"/>
      <w:lvlText w:val="•"/>
      <w:lvlJc w:val="left"/>
      <w:pPr>
        <w:ind w:left="2939" w:hanging="202"/>
      </w:pPr>
    </w:lvl>
    <w:lvl w:ilvl="4">
      <w:numFmt w:val="bullet"/>
      <w:lvlText w:val="•"/>
      <w:lvlJc w:val="left"/>
      <w:pPr>
        <w:ind w:left="3886" w:hanging="202"/>
      </w:pPr>
    </w:lvl>
    <w:lvl w:ilvl="5">
      <w:numFmt w:val="bullet"/>
      <w:lvlText w:val="•"/>
      <w:lvlJc w:val="left"/>
      <w:pPr>
        <w:ind w:left="4833" w:hanging="202"/>
      </w:pPr>
    </w:lvl>
    <w:lvl w:ilvl="6">
      <w:numFmt w:val="bullet"/>
      <w:lvlText w:val="•"/>
      <w:lvlJc w:val="left"/>
      <w:pPr>
        <w:ind w:left="5779" w:hanging="202"/>
      </w:pPr>
    </w:lvl>
    <w:lvl w:ilvl="7">
      <w:numFmt w:val="bullet"/>
      <w:lvlText w:val="•"/>
      <w:lvlJc w:val="left"/>
      <w:pPr>
        <w:ind w:left="6726" w:hanging="202"/>
      </w:pPr>
    </w:lvl>
    <w:lvl w:ilvl="8">
      <w:numFmt w:val="bullet"/>
      <w:lvlText w:val="•"/>
      <w:lvlJc w:val="left"/>
      <w:pPr>
        <w:ind w:left="7673" w:hanging="202"/>
      </w:pPr>
    </w:lvl>
  </w:abstractNum>
  <w:abstractNum w:abstractNumId="4" w15:restartNumberingAfterBreak="0">
    <w:nsid w:val="0E795FA9"/>
    <w:multiLevelType w:val="hybridMultilevel"/>
    <w:tmpl w:val="E6284748"/>
    <w:lvl w:ilvl="0" w:tplc="C5026FE4">
      <w:start w:val="4"/>
      <w:numFmt w:val="decimal"/>
      <w:lvlText w:val="%1"/>
      <w:lvlJc w:val="left"/>
      <w:pPr>
        <w:ind w:left="11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5" w15:restartNumberingAfterBreak="0">
    <w:nsid w:val="1CDA11D8"/>
    <w:multiLevelType w:val="hybridMultilevel"/>
    <w:tmpl w:val="E4147D94"/>
    <w:lvl w:ilvl="0" w:tplc="EBCEECEE">
      <w:start w:val="4"/>
      <w:numFmt w:val="decimal"/>
      <w:lvlText w:val="%1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6" w15:restartNumberingAfterBreak="0">
    <w:nsid w:val="33964D1A"/>
    <w:multiLevelType w:val="hybridMultilevel"/>
    <w:tmpl w:val="8D046040"/>
    <w:lvl w:ilvl="0" w:tplc="6124046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 w16cid:durableId="2138448107">
    <w:abstractNumId w:val="3"/>
  </w:num>
  <w:num w:numId="2" w16cid:durableId="1201358175">
    <w:abstractNumId w:val="2"/>
  </w:num>
  <w:num w:numId="3" w16cid:durableId="676540060">
    <w:abstractNumId w:val="1"/>
  </w:num>
  <w:num w:numId="4" w16cid:durableId="859006224">
    <w:abstractNumId w:val="0"/>
  </w:num>
  <w:num w:numId="5" w16cid:durableId="769857557">
    <w:abstractNumId w:val="6"/>
  </w:num>
  <w:num w:numId="6" w16cid:durableId="205459626">
    <w:abstractNumId w:val="5"/>
  </w:num>
  <w:num w:numId="7" w16cid:durableId="15036668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A5"/>
    <w:rsid w:val="0000044D"/>
    <w:rsid w:val="00002702"/>
    <w:rsid w:val="00013BE5"/>
    <w:rsid w:val="0003057A"/>
    <w:rsid w:val="00037047"/>
    <w:rsid w:val="00041156"/>
    <w:rsid w:val="00054BF7"/>
    <w:rsid w:val="00055BF2"/>
    <w:rsid w:val="0007223B"/>
    <w:rsid w:val="00072AE7"/>
    <w:rsid w:val="00072CF8"/>
    <w:rsid w:val="00073D40"/>
    <w:rsid w:val="00086B4C"/>
    <w:rsid w:val="00092716"/>
    <w:rsid w:val="00093F13"/>
    <w:rsid w:val="00097464"/>
    <w:rsid w:val="000D1167"/>
    <w:rsid w:val="000E2FF0"/>
    <w:rsid w:val="000E3C43"/>
    <w:rsid w:val="000F1701"/>
    <w:rsid w:val="000F7793"/>
    <w:rsid w:val="00102370"/>
    <w:rsid w:val="00102BF5"/>
    <w:rsid w:val="00105A50"/>
    <w:rsid w:val="00110754"/>
    <w:rsid w:val="00114DEA"/>
    <w:rsid w:val="001150D2"/>
    <w:rsid w:val="00116F0C"/>
    <w:rsid w:val="00123842"/>
    <w:rsid w:val="0012430F"/>
    <w:rsid w:val="0013172B"/>
    <w:rsid w:val="0014361F"/>
    <w:rsid w:val="00157DBB"/>
    <w:rsid w:val="0016259F"/>
    <w:rsid w:val="00194879"/>
    <w:rsid w:val="0019555B"/>
    <w:rsid w:val="00196EFB"/>
    <w:rsid w:val="001A016F"/>
    <w:rsid w:val="001B71F8"/>
    <w:rsid w:val="001C3F9B"/>
    <w:rsid w:val="001E3C39"/>
    <w:rsid w:val="001E59ED"/>
    <w:rsid w:val="001E5CCE"/>
    <w:rsid w:val="001F3939"/>
    <w:rsid w:val="001F78DC"/>
    <w:rsid w:val="00217649"/>
    <w:rsid w:val="00220068"/>
    <w:rsid w:val="00223A6D"/>
    <w:rsid w:val="00231443"/>
    <w:rsid w:val="0023370C"/>
    <w:rsid w:val="00233E9F"/>
    <w:rsid w:val="00234932"/>
    <w:rsid w:val="0024707C"/>
    <w:rsid w:val="00251FF1"/>
    <w:rsid w:val="002665CA"/>
    <w:rsid w:val="002706D6"/>
    <w:rsid w:val="002707CE"/>
    <w:rsid w:val="0027216D"/>
    <w:rsid w:val="002770AF"/>
    <w:rsid w:val="00277404"/>
    <w:rsid w:val="00284AF9"/>
    <w:rsid w:val="002861FA"/>
    <w:rsid w:val="002A1910"/>
    <w:rsid w:val="002A46B9"/>
    <w:rsid w:val="002A74B6"/>
    <w:rsid w:val="002C37DB"/>
    <w:rsid w:val="002D580E"/>
    <w:rsid w:val="002E430C"/>
    <w:rsid w:val="002E5B8E"/>
    <w:rsid w:val="002F1939"/>
    <w:rsid w:val="002F5761"/>
    <w:rsid w:val="003071F2"/>
    <w:rsid w:val="00313541"/>
    <w:rsid w:val="00321642"/>
    <w:rsid w:val="00321A1D"/>
    <w:rsid w:val="00322B74"/>
    <w:rsid w:val="003264E6"/>
    <w:rsid w:val="00332932"/>
    <w:rsid w:val="003337DC"/>
    <w:rsid w:val="0034217E"/>
    <w:rsid w:val="003469FD"/>
    <w:rsid w:val="00346E0C"/>
    <w:rsid w:val="00350E69"/>
    <w:rsid w:val="00351A93"/>
    <w:rsid w:val="003674F2"/>
    <w:rsid w:val="0036772A"/>
    <w:rsid w:val="00373A66"/>
    <w:rsid w:val="00387B19"/>
    <w:rsid w:val="0039211E"/>
    <w:rsid w:val="003A2011"/>
    <w:rsid w:val="003B47C5"/>
    <w:rsid w:val="003B6A18"/>
    <w:rsid w:val="003B74B0"/>
    <w:rsid w:val="003C67D8"/>
    <w:rsid w:val="003E3A77"/>
    <w:rsid w:val="003E5CDD"/>
    <w:rsid w:val="003F016A"/>
    <w:rsid w:val="003F4BCC"/>
    <w:rsid w:val="003F738F"/>
    <w:rsid w:val="004068B1"/>
    <w:rsid w:val="00407CF7"/>
    <w:rsid w:val="0041059C"/>
    <w:rsid w:val="004106D1"/>
    <w:rsid w:val="00410A51"/>
    <w:rsid w:val="00410C6E"/>
    <w:rsid w:val="00411AF1"/>
    <w:rsid w:val="00413396"/>
    <w:rsid w:val="00413508"/>
    <w:rsid w:val="004140C8"/>
    <w:rsid w:val="0042147F"/>
    <w:rsid w:val="00424BA0"/>
    <w:rsid w:val="00427B64"/>
    <w:rsid w:val="00430AE2"/>
    <w:rsid w:val="00431CD6"/>
    <w:rsid w:val="00433B78"/>
    <w:rsid w:val="00434EDA"/>
    <w:rsid w:val="004444C2"/>
    <w:rsid w:val="004727BE"/>
    <w:rsid w:val="004762A1"/>
    <w:rsid w:val="00484DCE"/>
    <w:rsid w:val="004859DD"/>
    <w:rsid w:val="0049444D"/>
    <w:rsid w:val="004946FD"/>
    <w:rsid w:val="004A095F"/>
    <w:rsid w:val="004A25EE"/>
    <w:rsid w:val="004A297B"/>
    <w:rsid w:val="004A2BBD"/>
    <w:rsid w:val="004A578C"/>
    <w:rsid w:val="004B3FF0"/>
    <w:rsid w:val="004D20D5"/>
    <w:rsid w:val="004E0199"/>
    <w:rsid w:val="004F3F40"/>
    <w:rsid w:val="00500181"/>
    <w:rsid w:val="00500FBC"/>
    <w:rsid w:val="00501588"/>
    <w:rsid w:val="00510359"/>
    <w:rsid w:val="00510612"/>
    <w:rsid w:val="00514129"/>
    <w:rsid w:val="00514E25"/>
    <w:rsid w:val="00520EC9"/>
    <w:rsid w:val="0052176C"/>
    <w:rsid w:val="0052431B"/>
    <w:rsid w:val="0052485A"/>
    <w:rsid w:val="00525A95"/>
    <w:rsid w:val="005279D8"/>
    <w:rsid w:val="00534D75"/>
    <w:rsid w:val="00542DB7"/>
    <w:rsid w:val="00550AF8"/>
    <w:rsid w:val="0055194E"/>
    <w:rsid w:val="00553891"/>
    <w:rsid w:val="00554502"/>
    <w:rsid w:val="00556E72"/>
    <w:rsid w:val="00564B81"/>
    <w:rsid w:val="005700FC"/>
    <w:rsid w:val="00570473"/>
    <w:rsid w:val="00572E89"/>
    <w:rsid w:val="005762FA"/>
    <w:rsid w:val="00576984"/>
    <w:rsid w:val="005773C4"/>
    <w:rsid w:val="005869B2"/>
    <w:rsid w:val="005926E1"/>
    <w:rsid w:val="00594B46"/>
    <w:rsid w:val="005A3736"/>
    <w:rsid w:val="005A591A"/>
    <w:rsid w:val="005C3DE5"/>
    <w:rsid w:val="005C5420"/>
    <w:rsid w:val="005C722E"/>
    <w:rsid w:val="005C778E"/>
    <w:rsid w:val="005E6CEC"/>
    <w:rsid w:val="005F0190"/>
    <w:rsid w:val="005F6897"/>
    <w:rsid w:val="00601D7C"/>
    <w:rsid w:val="00603F6E"/>
    <w:rsid w:val="0060434B"/>
    <w:rsid w:val="006067E3"/>
    <w:rsid w:val="006067EB"/>
    <w:rsid w:val="0061011D"/>
    <w:rsid w:val="006127AE"/>
    <w:rsid w:val="00616F4D"/>
    <w:rsid w:val="006326BE"/>
    <w:rsid w:val="00644DFA"/>
    <w:rsid w:val="0064558E"/>
    <w:rsid w:val="0064645C"/>
    <w:rsid w:val="00652099"/>
    <w:rsid w:val="00656FAA"/>
    <w:rsid w:val="00657051"/>
    <w:rsid w:val="00661322"/>
    <w:rsid w:val="00670BE4"/>
    <w:rsid w:val="00672F2B"/>
    <w:rsid w:val="006801F1"/>
    <w:rsid w:val="0068390C"/>
    <w:rsid w:val="006841D6"/>
    <w:rsid w:val="00691BAA"/>
    <w:rsid w:val="006A11BE"/>
    <w:rsid w:val="006A34D8"/>
    <w:rsid w:val="006B0A6E"/>
    <w:rsid w:val="006B3F8F"/>
    <w:rsid w:val="006B5BD4"/>
    <w:rsid w:val="006B6610"/>
    <w:rsid w:val="006B6B12"/>
    <w:rsid w:val="006C26AF"/>
    <w:rsid w:val="006C6898"/>
    <w:rsid w:val="006D3E3A"/>
    <w:rsid w:val="006E5DF0"/>
    <w:rsid w:val="006F3BC6"/>
    <w:rsid w:val="007003A5"/>
    <w:rsid w:val="00700E07"/>
    <w:rsid w:val="00707AF7"/>
    <w:rsid w:val="0072107B"/>
    <w:rsid w:val="00733486"/>
    <w:rsid w:val="00743617"/>
    <w:rsid w:val="00743E51"/>
    <w:rsid w:val="0074434A"/>
    <w:rsid w:val="00744394"/>
    <w:rsid w:val="00763C1E"/>
    <w:rsid w:val="00767C19"/>
    <w:rsid w:val="00775E2C"/>
    <w:rsid w:val="00791B48"/>
    <w:rsid w:val="00792FE5"/>
    <w:rsid w:val="0079355B"/>
    <w:rsid w:val="007B0C2E"/>
    <w:rsid w:val="007B46DE"/>
    <w:rsid w:val="007B49CB"/>
    <w:rsid w:val="007B6173"/>
    <w:rsid w:val="007C0264"/>
    <w:rsid w:val="007D12B0"/>
    <w:rsid w:val="007D1391"/>
    <w:rsid w:val="007D1D69"/>
    <w:rsid w:val="007D2D32"/>
    <w:rsid w:val="007D3682"/>
    <w:rsid w:val="007D4A19"/>
    <w:rsid w:val="007E0A3B"/>
    <w:rsid w:val="007E1B95"/>
    <w:rsid w:val="007E4715"/>
    <w:rsid w:val="007F402C"/>
    <w:rsid w:val="007F6490"/>
    <w:rsid w:val="00807AC2"/>
    <w:rsid w:val="0081086B"/>
    <w:rsid w:val="00826730"/>
    <w:rsid w:val="0082700C"/>
    <w:rsid w:val="008323A0"/>
    <w:rsid w:val="008329C0"/>
    <w:rsid w:val="00833C43"/>
    <w:rsid w:val="00853875"/>
    <w:rsid w:val="00854C62"/>
    <w:rsid w:val="0085548E"/>
    <w:rsid w:val="008572F2"/>
    <w:rsid w:val="00862D30"/>
    <w:rsid w:val="00873662"/>
    <w:rsid w:val="00874146"/>
    <w:rsid w:val="00875D17"/>
    <w:rsid w:val="00877F3C"/>
    <w:rsid w:val="008840F8"/>
    <w:rsid w:val="00886A40"/>
    <w:rsid w:val="00887B7B"/>
    <w:rsid w:val="008933B8"/>
    <w:rsid w:val="008A5044"/>
    <w:rsid w:val="008B0A40"/>
    <w:rsid w:val="008C5EBC"/>
    <w:rsid w:val="008D41BC"/>
    <w:rsid w:val="008D5AFD"/>
    <w:rsid w:val="008E2186"/>
    <w:rsid w:val="008F53F0"/>
    <w:rsid w:val="008F63DF"/>
    <w:rsid w:val="00900AE9"/>
    <w:rsid w:val="009015C7"/>
    <w:rsid w:val="0090496A"/>
    <w:rsid w:val="00907CDD"/>
    <w:rsid w:val="00911654"/>
    <w:rsid w:val="00913998"/>
    <w:rsid w:val="00913B5B"/>
    <w:rsid w:val="00916479"/>
    <w:rsid w:val="009165D8"/>
    <w:rsid w:val="009265F0"/>
    <w:rsid w:val="009349DC"/>
    <w:rsid w:val="00947ED2"/>
    <w:rsid w:val="0095376B"/>
    <w:rsid w:val="0096422E"/>
    <w:rsid w:val="00967E0E"/>
    <w:rsid w:val="00973E36"/>
    <w:rsid w:val="00973F71"/>
    <w:rsid w:val="0097414C"/>
    <w:rsid w:val="00996BBC"/>
    <w:rsid w:val="009A0CAA"/>
    <w:rsid w:val="009A1BE3"/>
    <w:rsid w:val="009A1E73"/>
    <w:rsid w:val="009A3E2D"/>
    <w:rsid w:val="009B0FD1"/>
    <w:rsid w:val="009B586C"/>
    <w:rsid w:val="009D15AD"/>
    <w:rsid w:val="009D61BD"/>
    <w:rsid w:val="009E1580"/>
    <w:rsid w:val="009E1675"/>
    <w:rsid w:val="009F12D7"/>
    <w:rsid w:val="009F4E14"/>
    <w:rsid w:val="009F52AB"/>
    <w:rsid w:val="00A049CA"/>
    <w:rsid w:val="00A073E9"/>
    <w:rsid w:val="00A177A7"/>
    <w:rsid w:val="00A20F8C"/>
    <w:rsid w:val="00A43E85"/>
    <w:rsid w:val="00A51123"/>
    <w:rsid w:val="00A56E17"/>
    <w:rsid w:val="00A6001C"/>
    <w:rsid w:val="00A81784"/>
    <w:rsid w:val="00A8471B"/>
    <w:rsid w:val="00A91143"/>
    <w:rsid w:val="00A9161D"/>
    <w:rsid w:val="00A91CA8"/>
    <w:rsid w:val="00A97ACB"/>
    <w:rsid w:val="00AA584C"/>
    <w:rsid w:val="00AB4283"/>
    <w:rsid w:val="00AB5A46"/>
    <w:rsid w:val="00AC118C"/>
    <w:rsid w:val="00AC37F9"/>
    <w:rsid w:val="00AC7DF8"/>
    <w:rsid w:val="00AD54E0"/>
    <w:rsid w:val="00AD7FA3"/>
    <w:rsid w:val="00AE2EB6"/>
    <w:rsid w:val="00AE6DCE"/>
    <w:rsid w:val="00B05A22"/>
    <w:rsid w:val="00B119C8"/>
    <w:rsid w:val="00B14B4E"/>
    <w:rsid w:val="00B14F25"/>
    <w:rsid w:val="00B17919"/>
    <w:rsid w:val="00B2548C"/>
    <w:rsid w:val="00B4506E"/>
    <w:rsid w:val="00B47474"/>
    <w:rsid w:val="00B5012D"/>
    <w:rsid w:val="00B502B9"/>
    <w:rsid w:val="00B66BAB"/>
    <w:rsid w:val="00B679DE"/>
    <w:rsid w:val="00B70AE6"/>
    <w:rsid w:val="00B70E6E"/>
    <w:rsid w:val="00B7720F"/>
    <w:rsid w:val="00B82A38"/>
    <w:rsid w:val="00B94BDA"/>
    <w:rsid w:val="00B970DC"/>
    <w:rsid w:val="00BB7A9C"/>
    <w:rsid w:val="00BC5E12"/>
    <w:rsid w:val="00BD38E0"/>
    <w:rsid w:val="00BE04FD"/>
    <w:rsid w:val="00BE10AC"/>
    <w:rsid w:val="00BE2367"/>
    <w:rsid w:val="00BE4872"/>
    <w:rsid w:val="00BE4DC6"/>
    <w:rsid w:val="00BE6B2E"/>
    <w:rsid w:val="00BF0AB2"/>
    <w:rsid w:val="00BF69F7"/>
    <w:rsid w:val="00C018FD"/>
    <w:rsid w:val="00C03F76"/>
    <w:rsid w:val="00C05CA5"/>
    <w:rsid w:val="00C07A2A"/>
    <w:rsid w:val="00C10F15"/>
    <w:rsid w:val="00C10FC7"/>
    <w:rsid w:val="00C23078"/>
    <w:rsid w:val="00C36264"/>
    <w:rsid w:val="00C4328D"/>
    <w:rsid w:val="00C6649C"/>
    <w:rsid w:val="00C7653A"/>
    <w:rsid w:val="00C776F7"/>
    <w:rsid w:val="00C8611D"/>
    <w:rsid w:val="00CA188C"/>
    <w:rsid w:val="00CA372A"/>
    <w:rsid w:val="00CA7C95"/>
    <w:rsid w:val="00CB090D"/>
    <w:rsid w:val="00CC1185"/>
    <w:rsid w:val="00CC3DF7"/>
    <w:rsid w:val="00CC43BB"/>
    <w:rsid w:val="00CC5AB2"/>
    <w:rsid w:val="00CC6A4B"/>
    <w:rsid w:val="00CD2E8C"/>
    <w:rsid w:val="00CD7E5C"/>
    <w:rsid w:val="00CE31F2"/>
    <w:rsid w:val="00CE7C2A"/>
    <w:rsid w:val="00CF0943"/>
    <w:rsid w:val="00CF3A18"/>
    <w:rsid w:val="00CF5CAA"/>
    <w:rsid w:val="00D026B9"/>
    <w:rsid w:val="00D1282A"/>
    <w:rsid w:val="00D24136"/>
    <w:rsid w:val="00D33091"/>
    <w:rsid w:val="00D33FEE"/>
    <w:rsid w:val="00D43FDD"/>
    <w:rsid w:val="00D4571E"/>
    <w:rsid w:val="00D52F83"/>
    <w:rsid w:val="00D5519E"/>
    <w:rsid w:val="00D5593C"/>
    <w:rsid w:val="00D562C6"/>
    <w:rsid w:val="00D60524"/>
    <w:rsid w:val="00D75E27"/>
    <w:rsid w:val="00D802B2"/>
    <w:rsid w:val="00D80A1B"/>
    <w:rsid w:val="00D825A4"/>
    <w:rsid w:val="00D86D3C"/>
    <w:rsid w:val="00D91797"/>
    <w:rsid w:val="00D92CAB"/>
    <w:rsid w:val="00D9364F"/>
    <w:rsid w:val="00DB1EA8"/>
    <w:rsid w:val="00DB7FEC"/>
    <w:rsid w:val="00DC452F"/>
    <w:rsid w:val="00DC4B4E"/>
    <w:rsid w:val="00DC4F4B"/>
    <w:rsid w:val="00DC51B5"/>
    <w:rsid w:val="00DC60DF"/>
    <w:rsid w:val="00DC68F1"/>
    <w:rsid w:val="00DD0AE6"/>
    <w:rsid w:val="00DE09BE"/>
    <w:rsid w:val="00DF2A0C"/>
    <w:rsid w:val="00DF2A81"/>
    <w:rsid w:val="00DF38E2"/>
    <w:rsid w:val="00DF67F7"/>
    <w:rsid w:val="00E071F3"/>
    <w:rsid w:val="00E10393"/>
    <w:rsid w:val="00E20F7F"/>
    <w:rsid w:val="00E239B9"/>
    <w:rsid w:val="00E2406F"/>
    <w:rsid w:val="00E2714E"/>
    <w:rsid w:val="00E33FF3"/>
    <w:rsid w:val="00E53D87"/>
    <w:rsid w:val="00E541C3"/>
    <w:rsid w:val="00E55C2A"/>
    <w:rsid w:val="00E57271"/>
    <w:rsid w:val="00E61FD2"/>
    <w:rsid w:val="00E65500"/>
    <w:rsid w:val="00E7334B"/>
    <w:rsid w:val="00E77099"/>
    <w:rsid w:val="00E80816"/>
    <w:rsid w:val="00E8130D"/>
    <w:rsid w:val="00E83A98"/>
    <w:rsid w:val="00E849E8"/>
    <w:rsid w:val="00E91C74"/>
    <w:rsid w:val="00EB0A8B"/>
    <w:rsid w:val="00EB3A3A"/>
    <w:rsid w:val="00EB4873"/>
    <w:rsid w:val="00EC2B92"/>
    <w:rsid w:val="00EC5E75"/>
    <w:rsid w:val="00ED0353"/>
    <w:rsid w:val="00EE15CF"/>
    <w:rsid w:val="00EE256C"/>
    <w:rsid w:val="00EE4209"/>
    <w:rsid w:val="00EE6886"/>
    <w:rsid w:val="00EF0335"/>
    <w:rsid w:val="00EF1D36"/>
    <w:rsid w:val="00EF2583"/>
    <w:rsid w:val="00F00EA2"/>
    <w:rsid w:val="00F02A6A"/>
    <w:rsid w:val="00F07492"/>
    <w:rsid w:val="00F12E52"/>
    <w:rsid w:val="00F14C07"/>
    <w:rsid w:val="00F25E0C"/>
    <w:rsid w:val="00F304BB"/>
    <w:rsid w:val="00F3098F"/>
    <w:rsid w:val="00F367BC"/>
    <w:rsid w:val="00F53174"/>
    <w:rsid w:val="00F53770"/>
    <w:rsid w:val="00F5536A"/>
    <w:rsid w:val="00F60EB9"/>
    <w:rsid w:val="00F674AF"/>
    <w:rsid w:val="00F67B75"/>
    <w:rsid w:val="00F8696E"/>
    <w:rsid w:val="00F8752C"/>
    <w:rsid w:val="00F87FE7"/>
    <w:rsid w:val="00FA1692"/>
    <w:rsid w:val="00FA6D67"/>
    <w:rsid w:val="00FB426D"/>
    <w:rsid w:val="00FC255D"/>
    <w:rsid w:val="00FC4102"/>
    <w:rsid w:val="00FD062A"/>
    <w:rsid w:val="00FE511F"/>
    <w:rsid w:val="00FF4E55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0A991"/>
  <w15:docId w15:val="{708323B2-88BA-46F7-97FE-397048AE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A1D"/>
    <w:pPr>
      <w:widowControl w:val="0"/>
      <w:autoSpaceDE w:val="0"/>
      <w:autoSpaceDN w:val="0"/>
      <w:adjustRightInd w:val="0"/>
      <w:spacing w:line="360" w:lineRule="auto"/>
      <w:ind w:firstLine="397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3DF7"/>
    <w:pPr>
      <w:spacing w:before="240" w:after="120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6A34D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3DF7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6A34D8"/>
    <w:rPr>
      <w:rFonts w:ascii="Cambria" w:hAnsi="Cambria" w:cs="Times New Roman"/>
      <w:color w:val="365F91"/>
      <w:sz w:val="26"/>
    </w:rPr>
  </w:style>
  <w:style w:type="paragraph" w:styleId="a3">
    <w:name w:val="Body Text"/>
    <w:basedOn w:val="a"/>
    <w:link w:val="a4"/>
    <w:uiPriority w:val="99"/>
    <w:rsid w:val="00763C1E"/>
    <w:pPr>
      <w:spacing w:line="264" w:lineRule="exact"/>
      <w:ind w:left="101" w:firstLine="396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63C1E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99"/>
    <w:qFormat/>
    <w:rsid w:val="00763C1E"/>
    <w:pPr>
      <w:spacing w:line="264" w:lineRule="exact"/>
      <w:ind w:left="101"/>
    </w:pPr>
  </w:style>
  <w:style w:type="paragraph" w:customStyle="1" w:styleId="TableParagraph">
    <w:name w:val="Table Paragraph"/>
    <w:basedOn w:val="a"/>
    <w:uiPriority w:val="99"/>
    <w:rsid w:val="00763C1E"/>
  </w:style>
  <w:style w:type="character" w:styleId="a6">
    <w:name w:val="Hyperlink"/>
    <w:basedOn w:val="a0"/>
    <w:uiPriority w:val="99"/>
    <w:rsid w:val="00D86D3C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907CDD"/>
    <w:rPr>
      <w:rFonts w:cs="Times New Roman"/>
      <w:color w:val="800080"/>
      <w:u w:val="single"/>
    </w:rPr>
  </w:style>
  <w:style w:type="paragraph" w:styleId="a8">
    <w:name w:val="Subtitle"/>
    <w:basedOn w:val="a"/>
    <w:next w:val="a"/>
    <w:link w:val="a9"/>
    <w:uiPriority w:val="99"/>
    <w:qFormat/>
    <w:rsid w:val="00EB0A8B"/>
    <w:pPr>
      <w:numPr>
        <w:ilvl w:val="1"/>
      </w:numPr>
      <w:spacing w:after="160"/>
      <w:ind w:firstLine="397"/>
    </w:pPr>
    <w:rPr>
      <w:b/>
      <w:color w:val="5A5A5A"/>
      <w:spacing w:val="15"/>
      <w:sz w:val="24"/>
      <w:szCs w:val="22"/>
    </w:rPr>
  </w:style>
  <w:style w:type="character" w:customStyle="1" w:styleId="a9">
    <w:name w:val="Подзаголовок Знак"/>
    <w:basedOn w:val="a0"/>
    <w:link w:val="a8"/>
    <w:uiPriority w:val="99"/>
    <w:locked/>
    <w:rsid w:val="00EB0A8B"/>
    <w:rPr>
      <w:rFonts w:ascii="Times New Roman" w:hAnsi="Times New Roman" w:cs="Times New Roman"/>
      <w:b/>
      <w:color w:val="5A5A5A"/>
      <w:spacing w:val="15"/>
      <w:sz w:val="22"/>
    </w:rPr>
  </w:style>
  <w:style w:type="paragraph" w:styleId="aa">
    <w:name w:val="header"/>
    <w:basedOn w:val="a"/>
    <w:link w:val="ab"/>
    <w:autoRedefine/>
    <w:uiPriority w:val="99"/>
    <w:semiHidden/>
    <w:rsid w:val="009E1580"/>
    <w:pPr>
      <w:widowControl/>
      <w:tabs>
        <w:tab w:val="center" w:pos="4677"/>
        <w:tab w:val="right" w:pos="9355"/>
      </w:tabs>
      <w:overflowPunct w:val="0"/>
      <w:spacing w:after="200"/>
      <w:jc w:val="center"/>
      <w:textAlignment w:val="baseline"/>
    </w:pPr>
    <w:rPr>
      <w:rFonts w:ascii="Arial" w:hAnsi="Arial"/>
      <w:b/>
      <w:bCs/>
      <w:i/>
      <w:iCs/>
      <w:noProof/>
      <w:sz w:val="20"/>
      <w:szCs w:val="20"/>
      <w:u w:val="single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E1580"/>
    <w:rPr>
      <w:rFonts w:ascii="Arial" w:hAnsi="Arial" w:cs="Times New Roman"/>
      <w:b/>
      <w:i/>
      <w:noProof/>
      <w:u w:val="single"/>
    </w:rPr>
  </w:style>
  <w:style w:type="paragraph" w:customStyle="1" w:styleId="ac">
    <w:name w:val="ссылки в тексте"/>
    <w:basedOn w:val="a"/>
    <w:uiPriority w:val="99"/>
    <w:rsid w:val="00F87FE7"/>
    <w:pPr>
      <w:widowControl/>
      <w:autoSpaceDE/>
      <w:autoSpaceDN/>
      <w:adjustRightInd/>
      <w:spacing w:before="120" w:after="120" w:line="200" w:lineRule="exact"/>
      <w:ind w:firstLine="0"/>
      <w:contextualSpacing/>
      <w:jc w:val="right"/>
    </w:pPr>
    <w:rPr>
      <w:rFonts w:eastAsia="SimSun" w:cs="Mangal"/>
      <w:color w:val="000000"/>
      <w:kern w:val="1"/>
      <w:sz w:val="20"/>
      <w:lang w:eastAsia="hi-IN" w:bidi="hi-IN"/>
    </w:rPr>
  </w:style>
  <w:style w:type="paragraph" w:styleId="ad">
    <w:name w:val="Balloon Text"/>
    <w:basedOn w:val="a"/>
    <w:link w:val="ae"/>
    <w:uiPriority w:val="99"/>
    <w:semiHidden/>
    <w:rsid w:val="00410C6E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10C6E"/>
    <w:rPr>
      <w:rFonts w:ascii="Tahoma" w:hAnsi="Tahoma" w:cs="Times New Roman"/>
      <w:sz w:val="16"/>
    </w:rPr>
  </w:style>
  <w:style w:type="character" w:styleId="af">
    <w:name w:val="Emphasis"/>
    <w:aliases w:val="источник информации,Ссылка на источник"/>
    <w:basedOn w:val="a0"/>
    <w:uiPriority w:val="99"/>
    <w:qFormat/>
    <w:rsid w:val="00DC4F4B"/>
    <w:rPr>
      <w:rFonts w:ascii="Times New Roman" w:hAnsi="Times New Roman" w:cs="Times New Roman"/>
      <w:i/>
      <w:sz w:val="20"/>
    </w:rPr>
  </w:style>
  <w:style w:type="paragraph" w:styleId="af0">
    <w:name w:val="Normal (Web)"/>
    <w:basedOn w:val="a"/>
    <w:uiPriority w:val="99"/>
    <w:semiHidden/>
    <w:rsid w:val="00CC3DF7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af1">
    <w:name w:val="стиль источники"/>
    <w:basedOn w:val="a"/>
    <w:link w:val="af2"/>
    <w:uiPriority w:val="99"/>
    <w:rsid w:val="00194879"/>
    <w:pPr>
      <w:ind w:firstLine="0"/>
    </w:pPr>
    <w:rPr>
      <w:color w:val="000000"/>
      <w:sz w:val="24"/>
      <w:szCs w:val="20"/>
    </w:rPr>
  </w:style>
  <w:style w:type="character" w:customStyle="1" w:styleId="af2">
    <w:name w:val="стиль источники Знак"/>
    <w:link w:val="af1"/>
    <w:uiPriority w:val="99"/>
    <w:locked/>
    <w:rsid w:val="00194879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2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demoscope.ru/weekly/ssp/sng_mar_59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de.wikipedia.org/wiki/Volksz%C3%A4hlung_im_Deutschen_Reich_19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demoscope.ru/weekly/ssp/sng_age_39.php?reg=1&amp;amp;gor=3&amp;amp;Submit=O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demoscope.ru/weekly/ssp/emp_lan_97_uezd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4593</Words>
  <Characters>26183</Characters>
  <Application>Microsoft Office Word</Application>
  <DocSecurity>0</DocSecurity>
  <Lines>218</Lines>
  <Paragraphs>61</Paragraphs>
  <ScaleCrop>false</ScaleCrop>
  <Company/>
  <LinksUpToDate>false</LinksUpToDate>
  <CharactersWithSpaces>30715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Вениамин Башлачев</dc:title>
  <dc:subject/>
  <dc:creator>Рабочая</dc:creator>
  <cp:keywords/>
  <dc:description/>
  <cp:lastModifiedBy>Павел Петухов</cp:lastModifiedBy>
  <cp:revision>2</cp:revision>
  <cp:lastPrinted>2019-06-02T09:36:00Z</cp:lastPrinted>
  <dcterms:created xsi:type="dcterms:W3CDTF">2022-04-30T11:59:00Z</dcterms:created>
  <dcterms:modified xsi:type="dcterms:W3CDTF">2022-04-30T11:59:00Z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для Word</vt:lpwstr>
  </property>
</Properties>
</file>